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586" w:rsidRPr="00FC6A92" w:rsidRDefault="00B16586" w:rsidP="00B16586">
      <w:pPr>
        <w:pStyle w:val="articletextconten"/>
      </w:pPr>
      <w:r>
        <w:t>UDC</w:t>
      </w:r>
      <w:r w:rsidRPr="00FC6A92">
        <w:t xml:space="preserve"> </w:t>
      </w:r>
      <w:r>
        <w:t>number</w:t>
      </w:r>
      <w:r w:rsidRPr="00FC6A92">
        <w:t xml:space="preserve"> (</w:t>
      </w:r>
      <w:r>
        <w:t>style</w:t>
      </w:r>
      <w:r w:rsidRPr="00FC6A92">
        <w:t xml:space="preserve"> </w:t>
      </w:r>
      <w:proofErr w:type="spellStart"/>
      <w:r w:rsidRPr="00FC6A92">
        <w:t>article_text_cont_</w:t>
      </w:r>
      <w:r>
        <w:t>en</w:t>
      </w:r>
      <w:proofErr w:type="spellEnd"/>
      <w:r w:rsidRPr="00FC6A92">
        <w:t>)</w:t>
      </w:r>
    </w:p>
    <w:p w:rsidR="00B16586" w:rsidRPr="00C46215" w:rsidRDefault="00B16586" w:rsidP="00B16586">
      <w:pPr>
        <w:pStyle w:val="articletitleen"/>
      </w:pPr>
      <w:r w:rsidRPr="00C46215">
        <w:t xml:space="preserve">The title of the article should be short (up to 10 words, if possible) (use style </w:t>
      </w:r>
      <w:proofErr w:type="spellStart"/>
      <w:r w:rsidRPr="00C46215">
        <w:rPr>
          <w:i/>
        </w:rPr>
        <w:t>article_title_</w:t>
      </w:r>
      <w:r>
        <w:rPr>
          <w:i/>
        </w:rPr>
        <w:t>en</w:t>
      </w:r>
      <w:proofErr w:type="spellEnd"/>
      <w:r w:rsidRPr="00C46215">
        <w:t>)</w:t>
      </w:r>
    </w:p>
    <w:p w:rsidR="00B16586" w:rsidRPr="00C46215" w:rsidRDefault="00B16586" w:rsidP="00AB006B">
      <w:pPr>
        <w:pStyle w:val="articlesubtitleen"/>
      </w:pPr>
      <w:r w:rsidRPr="00C46215">
        <w:t xml:space="preserve">Subtitle, if necessary - the title of the article should correspond to the essence of the scientific problem </w:t>
      </w:r>
      <w:proofErr w:type="gramStart"/>
      <w:r w:rsidRPr="00C46215">
        <w:t>being solved</w:t>
      </w:r>
      <w:proofErr w:type="gramEnd"/>
      <w:r w:rsidRPr="00C46215">
        <w:t>, to point out the aim of the research, its completeness (</w:t>
      </w:r>
      <w:proofErr w:type="spellStart"/>
      <w:r w:rsidRPr="00C46215">
        <w:rPr>
          <w:i/>
        </w:rPr>
        <w:t>article_subtitle_</w:t>
      </w:r>
      <w:r>
        <w:rPr>
          <w:i/>
        </w:rPr>
        <w:t>en</w:t>
      </w:r>
      <w:proofErr w:type="spellEnd"/>
      <w:r w:rsidRPr="00C46215">
        <w:t>)</w:t>
      </w:r>
    </w:p>
    <w:p w:rsidR="00B16586" w:rsidRPr="00FC6A92" w:rsidRDefault="00B16586" w:rsidP="00B16586"/>
    <w:p w:rsidR="00B16586" w:rsidRPr="00FC6A92" w:rsidRDefault="00B16586" w:rsidP="00B16586">
      <w:pPr>
        <w:sectPr w:rsidR="00B16586" w:rsidRPr="00FC6A92" w:rsidSect="00B16586">
          <w:pgSz w:w="11906" w:h="16838"/>
          <w:pgMar w:top="1418" w:right="1247" w:bottom="1134" w:left="1247" w:header="709" w:footer="709" w:gutter="0"/>
          <w:cols w:space="708"/>
          <w:docGrid w:linePitch="360"/>
        </w:sectPr>
      </w:pPr>
    </w:p>
    <w:p w:rsidR="00B16586" w:rsidRPr="00AE56C3" w:rsidRDefault="00B16586" w:rsidP="00B16586">
      <w:pPr>
        <w:pStyle w:val="articleauthoren"/>
      </w:pPr>
      <w:r>
        <w:t>F</w:t>
      </w:r>
      <w:r w:rsidRPr="00AE56C3">
        <w:t xml:space="preserve">. </w:t>
      </w:r>
      <w:r>
        <w:t>M</w:t>
      </w:r>
      <w:r w:rsidRPr="00AE56C3">
        <w:t xml:space="preserve">. Surname, scientific degree, academic title, </w:t>
      </w:r>
      <w:proofErr w:type="spellStart"/>
      <w:r w:rsidRPr="00AE56C3">
        <w:t>OrcID</w:t>
      </w:r>
      <w:proofErr w:type="spellEnd"/>
      <w:r w:rsidRPr="00AE56C3">
        <w:t xml:space="preserve"> </w:t>
      </w:r>
      <w:r>
        <w:t>number</w:t>
      </w:r>
      <w:r w:rsidRPr="00AE56C3">
        <w:tab/>
      </w:r>
      <w:r w:rsidRPr="00AE56C3">
        <w:br/>
        <w:t xml:space="preserve">e-mail </w:t>
      </w:r>
      <w:r>
        <w:t>c</w:t>
      </w:r>
      <w:r w:rsidRPr="00AE56C3">
        <w:t>orporate (</w:t>
      </w:r>
      <w:proofErr w:type="spellStart"/>
      <w:r>
        <w:t>desirble</w:t>
      </w:r>
      <w:proofErr w:type="spellEnd"/>
      <w:r>
        <w:t>)/personal - author/</w:t>
      </w:r>
      <w:r w:rsidRPr="00AE56C3">
        <w:t>s of the first affiliation (</w:t>
      </w:r>
      <w:proofErr w:type="spellStart"/>
      <w:r w:rsidRPr="00AE56C3">
        <w:rPr>
          <w:i/>
        </w:rPr>
        <w:t>article_author_</w:t>
      </w:r>
      <w:r>
        <w:rPr>
          <w:i/>
        </w:rPr>
        <w:t>en</w:t>
      </w:r>
      <w:proofErr w:type="spellEnd"/>
      <w:r w:rsidRPr="00AE56C3">
        <w:t>)</w:t>
      </w:r>
    </w:p>
    <w:p w:rsidR="00B16586" w:rsidRPr="00FC6A92" w:rsidRDefault="00B16586" w:rsidP="00B16586">
      <w:pPr>
        <w:pStyle w:val="articleaffilationen"/>
      </w:pPr>
      <w:r w:rsidRPr="00AE56C3">
        <w:t>Name of the organization department (URL at will)</w:t>
      </w:r>
      <w:r w:rsidRPr="00FC6A92">
        <w:t xml:space="preserve"> (</w:t>
      </w:r>
      <w:proofErr w:type="spellStart"/>
      <w:r w:rsidRPr="00FC6A92">
        <w:rPr>
          <w:i/>
        </w:rPr>
        <w:t>article_affilation_</w:t>
      </w:r>
      <w:r>
        <w:rPr>
          <w:i/>
        </w:rPr>
        <w:t>en</w:t>
      </w:r>
      <w:proofErr w:type="spellEnd"/>
      <w:r w:rsidRPr="00FC6A92">
        <w:t>)</w:t>
      </w:r>
    </w:p>
    <w:p w:rsidR="00B16586" w:rsidRPr="00AE56C3" w:rsidRDefault="00B16586" w:rsidP="00B16586">
      <w:pPr>
        <w:pStyle w:val="articleaffilationen"/>
      </w:pPr>
      <w:r w:rsidRPr="00AE56C3">
        <w:t>Name of the organization (URL at will)</w:t>
      </w:r>
    </w:p>
    <w:p w:rsidR="00B16586" w:rsidRPr="00FC6A92" w:rsidRDefault="00B16586" w:rsidP="00B16586">
      <w:pPr>
        <w:pStyle w:val="articleaffilationen"/>
      </w:pPr>
      <w:r w:rsidRPr="00AE56C3">
        <w:t xml:space="preserve">City, </w:t>
      </w:r>
      <w:r>
        <w:t>C</w:t>
      </w:r>
      <w:r w:rsidRPr="00AE56C3">
        <w:t>ountry</w:t>
      </w:r>
    </w:p>
    <w:p w:rsidR="00B16586" w:rsidRPr="00AE56C3" w:rsidRDefault="00B16586" w:rsidP="00B16586">
      <w:pPr>
        <w:pStyle w:val="articleauthoren"/>
      </w:pPr>
      <w:r>
        <w:t>F</w:t>
      </w:r>
      <w:r w:rsidRPr="00AE56C3">
        <w:t xml:space="preserve">. </w:t>
      </w:r>
      <w:r>
        <w:t>M</w:t>
      </w:r>
      <w:r w:rsidRPr="00AE56C3">
        <w:t xml:space="preserve">. Surname, scientific degree, academic title, </w:t>
      </w:r>
      <w:proofErr w:type="spellStart"/>
      <w:r w:rsidRPr="00AE56C3">
        <w:t>OrcID</w:t>
      </w:r>
      <w:proofErr w:type="spellEnd"/>
      <w:r w:rsidRPr="00AE56C3">
        <w:t xml:space="preserve"> </w:t>
      </w:r>
      <w:r>
        <w:t>number</w:t>
      </w:r>
      <w:r w:rsidRPr="00AE56C3">
        <w:tab/>
      </w:r>
      <w:r w:rsidRPr="00AE56C3">
        <w:br/>
        <w:t xml:space="preserve">e-mail </w:t>
      </w:r>
      <w:r>
        <w:t>c</w:t>
      </w:r>
      <w:r w:rsidRPr="00AE56C3">
        <w:t>orporate (</w:t>
      </w:r>
      <w:proofErr w:type="spellStart"/>
      <w:r>
        <w:t>desirble</w:t>
      </w:r>
      <w:proofErr w:type="spellEnd"/>
      <w:r>
        <w:t>)/personal - author/</w:t>
      </w:r>
      <w:r w:rsidRPr="00AE56C3">
        <w:t>s of the first affiliation (</w:t>
      </w:r>
      <w:proofErr w:type="spellStart"/>
      <w:r w:rsidRPr="00AE56C3">
        <w:rPr>
          <w:i/>
        </w:rPr>
        <w:t>article_author_</w:t>
      </w:r>
      <w:r>
        <w:rPr>
          <w:i/>
        </w:rPr>
        <w:t>en</w:t>
      </w:r>
      <w:proofErr w:type="spellEnd"/>
      <w:r w:rsidRPr="00AE56C3">
        <w:t>)</w:t>
      </w:r>
    </w:p>
    <w:p w:rsidR="00B16586" w:rsidRPr="00FC6A92" w:rsidRDefault="00B16586" w:rsidP="00B16586">
      <w:pPr>
        <w:pStyle w:val="articleaffilationen"/>
      </w:pPr>
      <w:r w:rsidRPr="00AE56C3">
        <w:t>Name of the organization department (URL at will)</w:t>
      </w:r>
      <w:r w:rsidRPr="00FC6A92">
        <w:t xml:space="preserve"> (</w:t>
      </w:r>
      <w:proofErr w:type="spellStart"/>
      <w:r w:rsidRPr="00FC6A92">
        <w:rPr>
          <w:i/>
        </w:rPr>
        <w:t>article_affilation_</w:t>
      </w:r>
      <w:r>
        <w:rPr>
          <w:i/>
        </w:rPr>
        <w:t>en</w:t>
      </w:r>
      <w:proofErr w:type="spellEnd"/>
      <w:r w:rsidRPr="00FC6A92">
        <w:t>)</w:t>
      </w:r>
    </w:p>
    <w:p w:rsidR="00B16586" w:rsidRPr="00AE56C3" w:rsidRDefault="00B16586" w:rsidP="00B16586">
      <w:pPr>
        <w:pStyle w:val="articleaffilationen"/>
      </w:pPr>
      <w:r w:rsidRPr="00AE56C3">
        <w:t>Name of the organization (URL at will)</w:t>
      </w:r>
    </w:p>
    <w:p w:rsidR="00B16586" w:rsidRPr="00FC6A92" w:rsidRDefault="00B16586" w:rsidP="00B16586">
      <w:pPr>
        <w:pStyle w:val="articleaffilationen"/>
      </w:pPr>
      <w:r w:rsidRPr="00AE56C3">
        <w:t xml:space="preserve">City, </w:t>
      </w:r>
      <w:r>
        <w:t>C</w:t>
      </w:r>
      <w:r w:rsidRPr="00AE56C3">
        <w:t>ountry</w:t>
      </w:r>
    </w:p>
    <w:p w:rsidR="00B16586" w:rsidRPr="00FC6A92" w:rsidRDefault="00B16586" w:rsidP="00B16586"/>
    <w:p w:rsidR="00B16586" w:rsidRPr="00FC6A92" w:rsidRDefault="00B16586" w:rsidP="00B16586">
      <w:pPr>
        <w:sectPr w:rsidR="00B16586" w:rsidRPr="00FC6A92" w:rsidSect="00A40F5D">
          <w:type w:val="continuous"/>
          <w:pgSz w:w="11906" w:h="16838"/>
          <w:pgMar w:top="1418" w:right="1247" w:bottom="1134" w:left="1247" w:header="709" w:footer="709" w:gutter="0"/>
          <w:cols w:space="284"/>
          <w:docGrid w:linePitch="360"/>
        </w:sectPr>
      </w:pPr>
    </w:p>
    <w:p w:rsidR="00B16586" w:rsidRPr="00FC6A92" w:rsidRDefault="00B16586" w:rsidP="00B16586">
      <w:pPr>
        <w:pStyle w:val="articleabstracten"/>
      </w:pPr>
      <w:r w:rsidRPr="00AE56C3">
        <w:rPr>
          <w:i/>
        </w:rPr>
        <w:t>Abstract</w:t>
      </w:r>
      <w:r>
        <w:t>—</w:t>
      </w:r>
      <w:proofErr w:type="gramStart"/>
      <w:r w:rsidRPr="00AE56C3">
        <w:t>This</w:t>
      </w:r>
      <w:proofErr w:type="gramEnd"/>
      <w:r w:rsidRPr="00AE56C3">
        <w:t xml:space="preserve"> electronic document is a "liv</w:t>
      </w:r>
      <w:r>
        <w:t>e</w:t>
      </w:r>
      <w:r w:rsidRPr="00AE56C3">
        <w:t xml:space="preserve">" template and already defines the components of your article [title, text, sections, etc.] in your style. </w:t>
      </w:r>
      <w:r w:rsidRPr="00AE56C3">
        <w:rPr>
          <w:color w:val="FF0000"/>
        </w:rPr>
        <w:t>* IMPORTANT: do not use symbols, special symbols or math in the title or annotation.</w:t>
      </w:r>
      <w:r w:rsidRPr="00FC6A92">
        <w:t xml:space="preserve"> (</w:t>
      </w:r>
      <w:proofErr w:type="spellStart"/>
      <w:r w:rsidRPr="00AE56C3">
        <w:rPr>
          <w:i/>
        </w:rPr>
        <w:t>article_abstract_en</w:t>
      </w:r>
      <w:proofErr w:type="spellEnd"/>
      <w:r w:rsidRPr="00FC6A92">
        <w:t>)</w:t>
      </w:r>
    </w:p>
    <w:p w:rsidR="00B16586" w:rsidRPr="00FC6A92" w:rsidRDefault="00B16586" w:rsidP="00B16586">
      <w:pPr>
        <w:pStyle w:val="articleabstracten"/>
      </w:pPr>
      <w:r w:rsidRPr="00AE56C3">
        <w:t xml:space="preserve">Requirements: Volume from </w:t>
      </w:r>
      <w:r>
        <w:t>2</w:t>
      </w:r>
      <w:r w:rsidRPr="00AE56C3">
        <w:t xml:space="preserve">500 to </w:t>
      </w:r>
      <w:r>
        <w:t>35</w:t>
      </w:r>
      <w:r w:rsidRPr="00AE56C3">
        <w:t xml:space="preserve">00 characters; Informative (do not contain common words); Content (reflect the main points of the article and the results of the research) </w:t>
      </w:r>
      <w:proofErr w:type="spellStart"/>
      <w:r w:rsidRPr="00AE56C3">
        <w:t>Structuredness</w:t>
      </w:r>
      <w:proofErr w:type="spellEnd"/>
      <w:r w:rsidRPr="00AE56C3">
        <w:t xml:space="preserve"> (follow the logic of describing the results in the article)</w:t>
      </w:r>
    </w:p>
    <w:p w:rsidR="00B16586" w:rsidRPr="00FC6A92" w:rsidRDefault="00B16586" w:rsidP="00B16586">
      <w:pPr>
        <w:pStyle w:val="articlekeywordsen"/>
      </w:pPr>
      <w:r w:rsidRPr="00AE56C3">
        <w:t>Keywords - components; Formatting; style; template</w:t>
      </w:r>
      <w:r w:rsidRPr="00A40F5D">
        <w:t xml:space="preserve"> </w:t>
      </w:r>
      <w:r w:rsidRPr="00FC6A92">
        <w:t>(</w:t>
      </w:r>
      <w:proofErr w:type="spellStart"/>
      <w:r w:rsidRPr="00FC6A92">
        <w:t>article_key</w:t>
      </w:r>
      <w:proofErr w:type="spellEnd"/>
      <w:r w:rsidRPr="00FC6A92">
        <w:t xml:space="preserve"> </w:t>
      </w:r>
      <w:proofErr w:type="spellStart"/>
      <w:r w:rsidRPr="00FC6A92">
        <w:t>words_</w:t>
      </w:r>
      <w:r>
        <w:t>en</w:t>
      </w:r>
      <w:proofErr w:type="spellEnd"/>
      <w:r w:rsidRPr="00FC6A92">
        <w:t>)</w:t>
      </w:r>
    </w:p>
    <w:p w:rsidR="00B16586" w:rsidRPr="00FC6A92" w:rsidRDefault="00B16586" w:rsidP="00B16586">
      <w:pPr>
        <w:pStyle w:val="articlekeywordsen"/>
      </w:pPr>
      <w:r w:rsidRPr="00AE56C3">
        <w:t>Requirements: no more than 10 keywords/phrases, nominative case, absence of abbreviations (which apply only in the article).</w:t>
      </w:r>
    </w:p>
    <w:p w:rsidR="00B1527F" w:rsidRPr="00B16586" w:rsidRDefault="00B1527F" w:rsidP="007E3AFC">
      <w:pPr>
        <w:pStyle w:val="articleaffilationua"/>
        <w:rPr>
          <w:lang w:val="en-US"/>
        </w:rPr>
      </w:pPr>
    </w:p>
    <w:p w:rsidR="000730AB" w:rsidRDefault="000730AB" w:rsidP="000730AB">
      <w:pPr>
        <w:pStyle w:val="articlesubtitleua"/>
        <w:sectPr w:rsidR="000730AB" w:rsidSect="000730AB">
          <w:type w:val="continuous"/>
          <w:pgSz w:w="11906" w:h="16838"/>
          <w:pgMar w:top="1418" w:right="1247" w:bottom="1134" w:left="1247" w:header="709" w:footer="709" w:gutter="0"/>
          <w:cols w:space="284"/>
          <w:docGrid w:linePitch="360"/>
        </w:sectPr>
      </w:pPr>
    </w:p>
    <w:p w:rsidR="000730AB" w:rsidRPr="004B310B" w:rsidRDefault="002461D5" w:rsidP="002461D5">
      <w:pPr>
        <w:pStyle w:val="articleheading1en"/>
      </w:pPr>
      <w:r w:rsidRPr="002461D5">
        <w:t>Introduction</w:t>
      </w:r>
      <w:r w:rsidR="004B310B">
        <w:t xml:space="preserve"> (</w:t>
      </w:r>
      <w:r w:rsidR="004B310B" w:rsidRPr="00A75D35">
        <w:t>article_heading1_</w:t>
      </w:r>
      <w:r>
        <w:t>en</w:t>
      </w:r>
      <w:r w:rsidR="004B310B">
        <w:t>)</w:t>
      </w:r>
    </w:p>
    <w:p w:rsidR="004B310B" w:rsidRPr="002461D5" w:rsidRDefault="002461D5" w:rsidP="002461D5">
      <w:pPr>
        <w:pStyle w:val="articletexten"/>
      </w:pPr>
      <w:r w:rsidRPr="002461D5">
        <w:t xml:space="preserve">This template </w:t>
      </w:r>
      <w:proofErr w:type="gramStart"/>
      <w:r w:rsidRPr="002461D5">
        <w:t>is created</w:t>
      </w:r>
      <w:proofErr w:type="gramEnd"/>
      <w:r w:rsidRPr="002461D5">
        <w:t xml:space="preserve"> in compliance with all requirements for the design of the article: styles of individual fragments, page margins, indents, multi-level numbering, drawing and table signatures, format of formulas. Authors only need to use styles whose names </w:t>
      </w:r>
      <w:proofErr w:type="gramStart"/>
      <w:r w:rsidRPr="002461D5">
        <w:t>are indicated</w:t>
      </w:r>
      <w:proofErr w:type="gramEnd"/>
      <w:r w:rsidRPr="002461D5">
        <w:t xml:space="preserve"> in italics in parentheses</w:t>
      </w:r>
      <w:r w:rsidR="00FC4431" w:rsidRPr="002461D5">
        <w:t xml:space="preserve"> (</w:t>
      </w:r>
      <w:proofErr w:type="spellStart"/>
      <w:r w:rsidR="00FC4431" w:rsidRPr="002461D5">
        <w:rPr>
          <w:i/>
        </w:rPr>
        <w:t>article_text_</w:t>
      </w:r>
      <w:r>
        <w:rPr>
          <w:i/>
        </w:rPr>
        <w:t>en</w:t>
      </w:r>
      <w:proofErr w:type="spellEnd"/>
      <w:r w:rsidR="00FC4431" w:rsidRPr="002461D5">
        <w:t>).</w:t>
      </w:r>
    </w:p>
    <w:p w:rsidR="00FC4431" w:rsidRPr="00EE6322" w:rsidRDefault="002461D5" w:rsidP="002461D5">
      <w:pPr>
        <w:pStyle w:val="articleheading1en"/>
      </w:pPr>
      <w:r w:rsidRPr="002461D5">
        <w:t>Requirements to the structure of the article and its parts</w:t>
      </w:r>
    </w:p>
    <w:p w:rsidR="004742D9" w:rsidRPr="00EE6322" w:rsidRDefault="002461D5" w:rsidP="002461D5">
      <w:pPr>
        <w:pStyle w:val="articletexten"/>
      </w:pPr>
      <w:r w:rsidRPr="002461D5">
        <w:t xml:space="preserve">The article should explicitly </w:t>
      </w:r>
      <w:proofErr w:type="gramStart"/>
      <w:r w:rsidRPr="002461D5">
        <w:t>contain:</w:t>
      </w:r>
      <w:proofErr w:type="gramEnd"/>
      <w:r w:rsidRPr="002461D5">
        <w:t xml:space="preserve"> Introduction, Analysis of literary data and the statement of the problem, The purpose and objectives of the study, The main part (contains the presentation of the research material with full justification of the results obtained, the text should be divided into sections with titles) and Conclusions. The names of the sections can be different </w:t>
      </w:r>
      <w:r>
        <w:t>—</w:t>
      </w:r>
      <w:r w:rsidRPr="002461D5">
        <w:t xml:space="preserve"> the main thing is to reveal these questions.</w:t>
      </w:r>
    </w:p>
    <w:p w:rsidR="004742D9" w:rsidRPr="002461D5" w:rsidRDefault="002461D5" w:rsidP="002461D5">
      <w:pPr>
        <w:pStyle w:val="articleheading2en"/>
      </w:pPr>
      <w:r w:rsidRPr="002461D5">
        <w:t>Abbreviations and Acronyms</w:t>
      </w:r>
      <w:r w:rsidR="00A75D35" w:rsidRPr="002461D5">
        <w:t xml:space="preserve"> (article_heading2_</w:t>
      </w:r>
      <w:r>
        <w:t>en</w:t>
      </w:r>
      <w:r w:rsidR="00A75D35" w:rsidRPr="002461D5">
        <w:t>)</w:t>
      </w:r>
    </w:p>
    <w:p w:rsidR="004742D9" w:rsidRDefault="002461D5" w:rsidP="002461D5">
      <w:pPr>
        <w:pStyle w:val="articletexten"/>
      </w:pPr>
      <w:r w:rsidRPr="002461D5">
        <w:t xml:space="preserve">Define abbreviations and acronyms when they </w:t>
      </w:r>
      <w:proofErr w:type="gramStart"/>
      <w:r w:rsidRPr="002461D5">
        <w:t>are first used</w:t>
      </w:r>
      <w:proofErr w:type="gramEnd"/>
      <w:r w:rsidRPr="002461D5">
        <w:t xml:space="preserve"> in the text (even if they were defined in the annotation). Such abbreviations as IEEE, ISO, ITU, </w:t>
      </w:r>
      <w:r w:rsidRPr="002461D5">
        <w:t xml:space="preserve">DSTU, GOST, etc. </w:t>
      </w:r>
      <w:r>
        <w:t>d</w:t>
      </w:r>
      <w:r w:rsidRPr="002461D5">
        <w:t xml:space="preserve">o not require an explanation. Do not use abbreviations in the title of the article and the title of the sections </w:t>
      </w:r>
      <w:r>
        <w:t>—</w:t>
      </w:r>
      <w:r w:rsidRPr="002461D5">
        <w:t xml:space="preserve"> only if it is unavoidable.</w:t>
      </w:r>
    </w:p>
    <w:p w:rsidR="00DA6FFC" w:rsidRDefault="002461D5" w:rsidP="002461D5">
      <w:pPr>
        <w:pStyle w:val="articleheading2en"/>
      </w:pPr>
      <w:r w:rsidRPr="002461D5">
        <w:t>Units</w:t>
      </w:r>
    </w:p>
    <w:p w:rsidR="00DA6FFC" w:rsidRPr="003E15BF" w:rsidRDefault="002461D5" w:rsidP="002461D5">
      <w:pPr>
        <w:pStyle w:val="articlemarken"/>
      </w:pPr>
      <w:r w:rsidRPr="002461D5">
        <w:t xml:space="preserve">Use SI units. The English system of measures </w:t>
      </w:r>
      <w:proofErr w:type="gramStart"/>
      <w:r w:rsidRPr="002461D5">
        <w:t>is allowed</w:t>
      </w:r>
      <w:proofErr w:type="gramEnd"/>
      <w:r w:rsidRPr="002461D5">
        <w:t xml:space="preserve"> to use only as a registered identifier, for example, "3.5 inch floppy disk".</w:t>
      </w:r>
      <w:r w:rsidR="003E15BF" w:rsidRPr="002461D5">
        <w:t xml:space="preserve"> </w:t>
      </w:r>
      <w:r w:rsidR="003E15BF">
        <w:t>(</w:t>
      </w:r>
      <w:proofErr w:type="spellStart"/>
      <w:r w:rsidR="003E15BF" w:rsidRPr="003E15BF">
        <w:rPr>
          <w:i/>
        </w:rPr>
        <w:t>article_mark_</w:t>
      </w:r>
      <w:r>
        <w:rPr>
          <w:i/>
        </w:rPr>
        <w:t>en</w:t>
      </w:r>
      <w:proofErr w:type="spellEnd"/>
      <w:r w:rsidR="003E15BF">
        <w:t>)</w:t>
      </w:r>
    </w:p>
    <w:p w:rsidR="003E15BF" w:rsidRDefault="002461D5" w:rsidP="002461D5">
      <w:pPr>
        <w:pStyle w:val="articlemarken"/>
      </w:pPr>
      <w:r w:rsidRPr="002461D5">
        <w:t>Do not mix the full name of the unit and the abridged version, for example, "</w:t>
      </w:r>
      <w:proofErr w:type="spellStart"/>
      <w:r>
        <w:t>W</w:t>
      </w:r>
      <w:r w:rsidRPr="002461D5">
        <w:t>b</w:t>
      </w:r>
      <w:proofErr w:type="spellEnd"/>
      <w:r w:rsidRPr="002461D5">
        <w:t>/m</w:t>
      </w:r>
      <w:r w:rsidRPr="002461D5">
        <w:rPr>
          <w:vertAlign w:val="superscript"/>
        </w:rPr>
        <w:t>2</w:t>
      </w:r>
      <w:r w:rsidRPr="002461D5">
        <w:t>" or "</w:t>
      </w:r>
      <w:r>
        <w:t>W</w:t>
      </w:r>
      <w:r w:rsidRPr="002461D5">
        <w:t>eber per square meter", but never "</w:t>
      </w:r>
      <w:r>
        <w:t>We</w:t>
      </w:r>
      <w:r w:rsidRPr="002461D5">
        <w:t>b</w:t>
      </w:r>
      <w:r>
        <w:t>er</w:t>
      </w:r>
      <w:r w:rsidRPr="002461D5">
        <w:t>/m</w:t>
      </w:r>
      <w:r w:rsidRPr="002461D5">
        <w:rPr>
          <w:vertAlign w:val="superscript"/>
        </w:rPr>
        <w:t>2</w:t>
      </w:r>
      <w:r w:rsidRPr="002461D5">
        <w:t>".</w:t>
      </w:r>
    </w:p>
    <w:p w:rsidR="003E15BF" w:rsidRPr="003E15BF" w:rsidRDefault="00C30A1A" w:rsidP="00C30A1A">
      <w:pPr>
        <w:pStyle w:val="articlemarken"/>
      </w:pPr>
      <w:r w:rsidRPr="00C30A1A">
        <w:t>Use zero in decimal values: "0</w:t>
      </w:r>
      <w:proofErr w:type="gramStart"/>
      <w:r>
        <w:t>,</w:t>
      </w:r>
      <w:r w:rsidRPr="00C30A1A">
        <w:t>25</w:t>
      </w:r>
      <w:proofErr w:type="gramEnd"/>
      <w:r w:rsidRPr="00C30A1A">
        <w:t>" instead of ", 25". Use "cm3" for "</w:t>
      </w:r>
      <w:r>
        <w:t>cc</w:t>
      </w:r>
      <w:r w:rsidRPr="00C30A1A">
        <w:t>".</w:t>
      </w:r>
    </w:p>
    <w:p w:rsidR="003E15BF" w:rsidRDefault="00D658EC" w:rsidP="002461D5">
      <w:pPr>
        <w:pStyle w:val="articleheading2en"/>
      </w:pPr>
      <w:r>
        <w:t>Equations</w:t>
      </w:r>
    </w:p>
    <w:p w:rsidR="000675B7" w:rsidRDefault="00D658EC" w:rsidP="002461D5">
      <w:pPr>
        <w:pStyle w:val="articletexten"/>
      </w:pPr>
      <w:r w:rsidRPr="00D658EC">
        <w:t xml:space="preserve">The formatting of the </w:t>
      </w:r>
      <w:r>
        <w:t>equations</w:t>
      </w:r>
      <w:r w:rsidRPr="00D658EC">
        <w:t xml:space="preserve"> falls out of this template, so you will have to carry out all the settings yourself.</w:t>
      </w:r>
    </w:p>
    <w:p w:rsidR="00E81F24" w:rsidRDefault="00D658EC" w:rsidP="002461D5">
      <w:pPr>
        <w:pStyle w:val="articletexten"/>
      </w:pPr>
      <w:r w:rsidRPr="00D658EC">
        <w:t>Requirements:</w:t>
      </w:r>
    </w:p>
    <w:p w:rsidR="00E81F24" w:rsidRDefault="00D658EC" w:rsidP="00D658EC">
      <w:pPr>
        <w:pStyle w:val="articlemarken"/>
      </w:pPr>
      <w:r w:rsidRPr="00D658EC">
        <w:lastRenderedPageBreak/>
        <w:t xml:space="preserve">Formulas must be typed in the formula editor </w:t>
      </w:r>
      <w:proofErr w:type="spellStart"/>
      <w:r w:rsidRPr="00D658EC">
        <w:t>MicrosoftEquation</w:t>
      </w:r>
      <w:proofErr w:type="spellEnd"/>
      <w:r w:rsidRPr="00D658EC">
        <w:t xml:space="preserve"> 3.0 and higher or </w:t>
      </w:r>
      <w:proofErr w:type="spellStart"/>
      <w:r w:rsidRPr="00D658EC">
        <w:t>MathType</w:t>
      </w:r>
      <w:proofErr w:type="spellEnd"/>
      <w:r w:rsidRPr="00D658EC">
        <w:t xml:space="preserve"> 4.0 Equation and higher.</w:t>
      </w:r>
    </w:p>
    <w:p w:rsidR="00E81F24" w:rsidRPr="00E81F24" w:rsidRDefault="00D658EC" w:rsidP="00D658EC">
      <w:pPr>
        <w:pStyle w:val="articlemarken"/>
      </w:pPr>
      <w:r w:rsidRPr="00D658EC">
        <w:t xml:space="preserve">Formulas should not be more than 7 cm in width (in some cases it </w:t>
      </w:r>
      <w:proofErr w:type="gramStart"/>
      <w:r w:rsidRPr="00D658EC">
        <w:t>is allowed</w:t>
      </w:r>
      <w:proofErr w:type="gramEnd"/>
      <w:r w:rsidRPr="00D658EC">
        <w:t xml:space="preserve"> to use formulas for the entire width of the sheet).</w:t>
      </w:r>
    </w:p>
    <w:p w:rsidR="00E81F24" w:rsidRDefault="00D658EC" w:rsidP="00D658EC">
      <w:pPr>
        <w:pStyle w:val="articlemarken"/>
      </w:pPr>
      <w:r w:rsidRPr="00D658EC">
        <w:t xml:space="preserve">Formulas referenced in the text </w:t>
      </w:r>
      <w:proofErr w:type="gramStart"/>
      <w:r w:rsidRPr="00D658EC">
        <w:t>must be numbered</w:t>
      </w:r>
      <w:proofErr w:type="gramEnd"/>
      <w:r w:rsidRPr="00D658EC">
        <w:t xml:space="preserve">. The number </w:t>
      </w:r>
      <w:proofErr w:type="gramStart"/>
      <w:r w:rsidRPr="00D658EC">
        <w:t>is written</w:t>
      </w:r>
      <w:proofErr w:type="gramEnd"/>
      <w:r w:rsidRPr="00D658EC">
        <w:t xml:space="preserve"> not in the formula, but outside it and is separated by one tab character.</w:t>
      </w:r>
    </w:p>
    <w:p w:rsidR="00E81F24" w:rsidRPr="00D658EC" w:rsidRDefault="00D658EC" w:rsidP="00D658EC">
      <w:pPr>
        <w:pStyle w:val="articlemarken"/>
      </w:pPr>
      <w:r w:rsidRPr="00D658EC">
        <w:t xml:space="preserve">The link to the formula in the text </w:t>
      </w:r>
      <w:proofErr w:type="gramStart"/>
      <w:r w:rsidRPr="00D658EC">
        <w:t xml:space="preserve">is </w:t>
      </w:r>
      <w:proofErr w:type="gramEnd"/>
      <w:r>
        <w:fldChar w:fldCharType="begin"/>
      </w:r>
      <w:r w:rsidRPr="00D658EC">
        <w:instrText xml:space="preserve"> </w:instrText>
      </w:r>
      <w:r>
        <w:instrText>GOTOBUTTON</w:instrText>
      </w:r>
      <w:r w:rsidRPr="00D658EC">
        <w:instrText xml:space="preserve"> </w:instrText>
      </w:r>
      <w:r>
        <w:instrText>ZEqnNum</w:instrText>
      </w:r>
      <w:r w:rsidRPr="00D658EC">
        <w:instrText xml:space="preserve">645358  \* </w:instrText>
      </w:r>
      <w:r>
        <w:instrText>MERGEFORMAT</w:instrText>
      </w:r>
      <w:r w:rsidRPr="00D658EC">
        <w:instrText xml:space="preserve"> </w:instrText>
      </w:r>
      <w:r>
        <w:fldChar w:fldCharType="begin"/>
      </w:r>
      <w:r w:rsidRPr="00D658EC">
        <w:instrText xml:space="preserve"> </w:instrText>
      </w:r>
      <w:r>
        <w:instrText>REF</w:instrText>
      </w:r>
      <w:r w:rsidRPr="00D658EC">
        <w:instrText xml:space="preserve"> </w:instrText>
      </w:r>
      <w:r>
        <w:instrText>ZEqnNum</w:instrText>
      </w:r>
      <w:r w:rsidRPr="00D658EC">
        <w:instrText xml:space="preserve">645358 \* </w:instrText>
      </w:r>
      <w:r>
        <w:instrText>Charformat</w:instrText>
      </w:r>
      <w:r w:rsidRPr="00D658EC">
        <w:instrText xml:space="preserve"> \! \* </w:instrText>
      </w:r>
      <w:r>
        <w:instrText>MERGEFORMAT</w:instrText>
      </w:r>
      <w:r w:rsidRPr="00D658EC">
        <w:instrText xml:space="preserve"> </w:instrText>
      </w:r>
      <w:r>
        <w:fldChar w:fldCharType="separate"/>
      </w:r>
      <w:r w:rsidRPr="00D658EC">
        <w:instrText>(1)</w:instrText>
      </w:r>
      <w:r>
        <w:fldChar w:fldCharType="end"/>
      </w:r>
      <w:r>
        <w:fldChar w:fldCharType="end"/>
      </w:r>
      <w:r w:rsidR="0047198A" w:rsidRPr="00D658EC">
        <w:t xml:space="preserve">, (2-4) </w:t>
      </w:r>
      <w:r w:rsidRPr="00D658EC">
        <w:t xml:space="preserve">and, if possible, presented as hyperlinks (built-in MS WORD or </w:t>
      </w:r>
      <w:proofErr w:type="spellStart"/>
      <w:r w:rsidRPr="00D658EC">
        <w:t>MathType</w:t>
      </w:r>
      <w:proofErr w:type="spellEnd"/>
      <w:r w:rsidRPr="00D658EC">
        <w:t xml:space="preserve"> capabilities).</w:t>
      </w:r>
    </w:p>
    <w:p w:rsidR="00E81F24" w:rsidRDefault="00D658EC" w:rsidP="00D658EC">
      <w:pPr>
        <w:pStyle w:val="articlemarken"/>
      </w:pPr>
      <w:r w:rsidRPr="00D658EC">
        <w:t>Align the numbering to the right.</w:t>
      </w:r>
    </w:p>
    <w:p w:rsidR="00E81F24" w:rsidRDefault="00D658EC" w:rsidP="00D658EC">
      <w:pPr>
        <w:pStyle w:val="articlemarken"/>
      </w:pPr>
      <w:r w:rsidRPr="00D658EC">
        <w:t xml:space="preserve">The formula is part of the text; therefore, after the formula, there should be a semantic sign: if a further sentence goes on, then the point; </w:t>
      </w:r>
      <w:proofErr w:type="gramStart"/>
      <w:r w:rsidRPr="00D658EC">
        <w:t>If</w:t>
      </w:r>
      <w:proofErr w:type="gramEnd"/>
      <w:r w:rsidRPr="00D658EC">
        <w:t xml:space="preserve"> there is further clarification, then a comma.</w:t>
      </w:r>
    </w:p>
    <w:p w:rsidR="00E81F24" w:rsidRDefault="00D658EC" w:rsidP="00D658EC">
      <w:pPr>
        <w:pStyle w:val="articlemarken"/>
      </w:pPr>
      <w:r w:rsidRPr="00D658EC">
        <w:t xml:space="preserve">Latin letters used in indices </w:t>
      </w:r>
      <w:proofErr w:type="gramStart"/>
      <w:r w:rsidRPr="00D658EC">
        <w:t>are typed</w:t>
      </w:r>
      <w:proofErr w:type="gramEnd"/>
      <w:r w:rsidRPr="00D658EC">
        <w:t xml:space="preserve"> in italics, if they are letters of the designations of quantities or serial number, in other cases - in direct type.</w:t>
      </w:r>
    </w:p>
    <w:p w:rsidR="00E81F24" w:rsidRDefault="00D658EC" w:rsidP="00D658EC">
      <w:pPr>
        <w:pStyle w:val="articlemarken"/>
      </w:pPr>
      <w:r w:rsidRPr="00D658EC">
        <w:t xml:space="preserve">The letters of the Ukrainian, Russian and Greek alphabets, as well as the numbers used in the indices, </w:t>
      </w:r>
      <w:proofErr w:type="gramStart"/>
      <w:r w:rsidRPr="00D658EC">
        <w:t>are typed</w:t>
      </w:r>
      <w:proofErr w:type="gramEnd"/>
      <w:r w:rsidRPr="00D658EC">
        <w:t xml:space="preserve"> in direct type.</w:t>
      </w:r>
    </w:p>
    <w:p w:rsidR="00E81F24" w:rsidRDefault="00D658EC" w:rsidP="00D658EC">
      <w:pPr>
        <w:pStyle w:val="articlemarken"/>
      </w:pPr>
      <w:r w:rsidRPr="00D658EC">
        <w:t xml:space="preserve">Parentheses in formulas and equations should, </w:t>
      </w:r>
      <w:proofErr w:type="gramStart"/>
      <w:r w:rsidRPr="00D658EC">
        <w:t>first of all</w:t>
      </w:r>
      <w:proofErr w:type="gramEnd"/>
      <w:r w:rsidRPr="00D658EC">
        <w:t xml:space="preserve">, use round () then square [] and curly {}. It </w:t>
      </w:r>
      <w:proofErr w:type="gramStart"/>
      <w:r w:rsidRPr="00D658EC">
        <w:t>is permitted</w:t>
      </w:r>
      <w:proofErr w:type="gramEnd"/>
      <w:r w:rsidRPr="00D658EC">
        <w:t xml:space="preserve"> to use the parentheses several times in the same formula.</w:t>
      </w:r>
    </w:p>
    <w:p w:rsidR="00E81F24" w:rsidRDefault="00D658EC" w:rsidP="00D658EC">
      <w:pPr>
        <w:pStyle w:val="articlemarken"/>
      </w:pPr>
      <w:r w:rsidRPr="00D658EC">
        <w:t xml:space="preserve">Designations of units of physical quantities </w:t>
      </w:r>
      <w:proofErr w:type="gramStart"/>
      <w:r w:rsidRPr="00D658EC">
        <w:t>should be carried out in a direct font and placed in one line with their numerical values</w:t>
      </w:r>
      <w:proofErr w:type="gramEnd"/>
      <w:r>
        <w:t>.</w:t>
      </w:r>
    </w:p>
    <w:p w:rsidR="00E81F24" w:rsidRDefault="00D658EC" w:rsidP="00D658EC">
      <w:pPr>
        <w:pStyle w:val="articlemarken"/>
      </w:pPr>
      <w:r w:rsidRPr="00D658EC">
        <w:t>Between the last digit and the unit designation, leave a space (except for the designations of units of a flat angle - angular degrees, minutes, seconds).</w:t>
      </w:r>
    </w:p>
    <w:p w:rsidR="00E81F24" w:rsidRDefault="00D658EC" w:rsidP="002461D5">
      <w:pPr>
        <w:pStyle w:val="articlemarken"/>
      </w:pPr>
      <w:r>
        <w:rPr>
          <w:lang w:val="en"/>
        </w:rPr>
        <w:t xml:space="preserve">In numbers with decimals, </w:t>
      </w:r>
      <w:proofErr w:type="gramStart"/>
      <w:r>
        <w:rPr>
          <w:lang w:val="en"/>
        </w:rPr>
        <w:t xml:space="preserve">the integer part of the decimal number is separated by a comma, not a </w:t>
      </w:r>
      <w:r w:rsidR="0011170A">
        <w:rPr>
          <w:lang w:val="en"/>
        </w:rPr>
        <w:t>dot</w:t>
      </w:r>
      <w:proofErr w:type="gramEnd"/>
      <w:r>
        <w:rPr>
          <w:lang w:val="en"/>
        </w:rPr>
        <w:t>.</w:t>
      </w:r>
    </w:p>
    <w:p w:rsidR="00E81F24" w:rsidRDefault="00D658EC" w:rsidP="00D658EC">
      <w:pPr>
        <w:pStyle w:val="articlemarken"/>
      </w:pPr>
      <w:r w:rsidRPr="00D658EC">
        <w:t xml:space="preserve">The explanation of the meaning of the symbols and the numerical coefficients entering into the formula or equation </w:t>
      </w:r>
      <w:proofErr w:type="gramStart"/>
      <w:r w:rsidRPr="00D658EC">
        <w:t>should be given</w:t>
      </w:r>
      <w:proofErr w:type="gramEnd"/>
      <w:r w:rsidRPr="00D658EC">
        <w:t xml:space="preserve"> directly under the formula in the sequence in which they are presented in the formula or equation.</w:t>
      </w:r>
    </w:p>
    <w:p w:rsidR="00E81F24" w:rsidRDefault="00D658EC" w:rsidP="00D658EC">
      <w:pPr>
        <w:pStyle w:val="articlemarken"/>
      </w:pPr>
      <w:r w:rsidRPr="00D658EC">
        <w:t xml:space="preserve">All chemical formulas </w:t>
      </w:r>
      <w:proofErr w:type="gramStart"/>
      <w:r w:rsidRPr="00D658EC">
        <w:t>are written</w:t>
      </w:r>
      <w:proofErr w:type="gramEnd"/>
      <w:r w:rsidRPr="00D658EC">
        <w:t xml:space="preserve"> in the letters of the Latin alphabet and are given in the text in </w:t>
      </w:r>
      <w:r w:rsidRPr="00D658EC">
        <w:t xml:space="preserve">direct type. Formulas of chemical quantities </w:t>
      </w:r>
      <w:proofErr w:type="gramStart"/>
      <w:r w:rsidRPr="00D658EC">
        <w:t>are placed</w:t>
      </w:r>
      <w:proofErr w:type="gramEnd"/>
      <w:r w:rsidRPr="00D658EC">
        <w:t xml:space="preserve"> in the text after their names, rather than separating them with commas or brackets.</w:t>
      </w:r>
    </w:p>
    <w:p w:rsidR="00E81F24" w:rsidRDefault="00D658EC" w:rsidP="00D658EC">
      <w:pPr>
        <w:pStyle w:val="articletexten"/>
      </w:pPr>
      <w:r>
        <w:t>When typing formulas, you need to set the following parameters in the formula editor:</w:t>
      </w:r>
    </w:p>
    <w:p w:rsidR="00E81F24" w:rsidRPr="0011170A" w:rsidRDefault="0011170A" w:rsidP="002461D5">
      <w:pPr>
        <w:pStyle w:val="articletexten"/>
      </w:pPr>
      <w:proofErr w:type="gramStart"/>
      <w:r>
        <w:t>font</w:t>
      </w:r>
      <w:proofErr w:type="gramEnd"/>
      <w:r>
        <w:t>:</w:t>
      </w:r>
    </w:p>
    <w:p w:rsidR="0011170A" w:rsidRDefault="0011170A" w:rsidP="0011170A">
      <w:pPr>
        <w:pStyle w:val="articlemarken"/>
      </w:pPr>
      <w:r>
        <w:t>Text, functions and numbers are typed in Times New Roman font;</w:t>
      </w:r>
    </w:p>
    <w:p w:rsidR="0011170A" w:rsidRDefault="0011170A" w:rsidP="0011170A">
      <w:pPr>
        <w:pStyle w:val="articlemarken"/>
      </w:pPr>
      <w:r>
        <w:t>Variables - italic Times New Roman;</w:t>
      </w:r>
    </w:p>
    <w:p w:rsidR="0011170A" w:rsidRDefault="0011170A" w:rsidP="0011170A">
      <w:pPr>
        <w:pStyle w:val="articlemarken"/>
      </w:pPr>
      <w:r>
        <w:t>Matrix-vector - bold Times New Roman;</w:t>
      </w:r>
    </w:p>
    <w:p w:rsidR="0011170A" w:rsidRDefault="0011170A" w:rsidP="0011170A">
      <w:pPr>
        <w:pStyle w:val="articlemarken"/>
      </w:pPr>
      <w:r>
        <w:t>Greek letters and symbols - Symbol font.</w:t>
      </w:r>
    </w:p>
    <w:p w:rsidR="0011170A" w:rsidRDefault="0011170A" w:rsidP="0011170A">
      <w:pPr>
        <w:pStyle w:val="articletexten"/>
      </w:pPr>
      <w:r>
        <w:t>Size (size):</w:t>
      </w:r>
    </w:p>
    <w:p w:rsidR="0011170A" w:rsidRDefault="0011170A" w:rsidP="0011170A">
      <w:pPr>
        <w:pStyle w:val="articlemarken"/>
      </w:pPr>
      <w:r>
        <w:t xml:space="preserve">The usual symbol is 10 </w:t>
      </w:r>
      <w:proofErr w:type="spellStart"/>
      <w:r>
        <w:t>pt</w:t>
      </w:r>
      <w:proofErr w:type="spellEnd"/>
      <w:r>
        <w:t>;</w:t>
      </w:r>
    </w:p>
    <w:p w:rsidR="0011170A" w:rsidRDefault="0011170A" w:rsidP="0011170A">
      <w:pPr>
        <w:pStyle w:val="articlemarken"/>
      </w:pPr>
      <w:r>
        <w:t xml:space="preserve">Large index - 8 </w:t>
      </w:r>
      <w:proofErr w:type="spellStart"/>
      <w:r>
        <w:t>pt</w:t>
      </w:r>
      <w:proofErr w:type="spellEnd"/>
      <w:r>
        <w:t>;</w:t>
      </w:r>
    </w:p>
    <w:p w:rsidR="0011170A" w:rsidRDefault="0011170A" w:rsidP="0011170A">
      <w:pPr>
        <w:pStyle w:val="articlemarken"/>
      </w:pPr>
      <w:r>
        <w:t xml:space="preserve">Small index - 7 </w:t>
      </w:r>
      <w:proofErr w:type="spellStart"/>
      <w:r>
        <w:t>pt</w:t>
      </w:r>
      <w:proofErr w:type="spellEnd"/>
      <w:r>
        <w:t>;</w:t>
      </w:r>
    </w:p>
    <w:p w:rsidR="0011170A" w:rsidRDefault="0011170A" w:rsidP="0011170A">
      <w:pPr>
        <w:pStyle w:val="articlemarken"/>
      </w:pPr>
      <w:r>
        <w:t xml:space="preserve">Large character -15 </w:t>
      </w:r>
      <w:proofErr w:type="spellStart"/>
      <w:r>
        <w:t>pt</w:t>
      </w:r>
      <w:proofErr w:type="spellEnd"/>
      <w:r>
        <w:t>;</w:t>
      </w:r>
    </w:p>
    <w:p w:rsidR="0011170A" w:rsidRDefault="0011170A" w:rsidP="0011170A">
      <w:pPr>
        <w:pStyle w:val="articlemarken"/>
      </w:pPr>
      <w:r>
        <w:t>Small character - 10 pt.</w:t>
      </w:r>
    </w:p>
    <w:p w:rsidR="0011170A" w:rsidRDefault="0011170A" w:rsidP="0011170A">
      <w:pPr>
        <w:pStyle w:val="articletexten"/>
      </w:pPr>
      <w:r>
        <w:t xml:space="preserve">The figures, the letters of the Greek and Gothic alphabets, which enter into mathematical formulas and equations, </w:t>
      </w:r>
      <w:proofErr w:type="gramStart"/>
      <w:r>
        <w:t>are typed</w:t>
      </w:r>
      <w:proofErr w:type="gramEnd"/>
      <w:r>
        <w:t xml:space="preserve"> in direct type. Letters of the Latin alphabet </w:t>
      </w:r>
      <w:proofErr w:type="gramStart"/>
      <w:r>
        <w:t>are typed</w:t>
      </w:r>
      <w:proofErr w:type="gramEnd"/>
      <w:r>
        <w:t xml:space="preserve"> in italics.</w:t>
      </w:r>
    </w:p>
    <w:p w:rsidR="0011170A" w:rsidRDefault="0011170A" w:rsidP="0011170A">
      <w:pPr>
        <w:pStyle w:val="articletexten"/>
      </w:pPr>
      <w:r>
        <w:t xml:space="preserve">The standard letters of mathematical functions and abbreviations, physical quantities, for example, cos, max, </w:t>
      </w:r>
      <w:proofErr w:type="spellStart"/>
      <w:r>
        <w:t>const</w:t>
      </w:r>
      <w:proofErr w:type="spellEnd"/>
      <w:r>
        <w:t xml:space="preserve">, </w:t>
      </w:r>
      <w:proofErr w:type="spellStart"/>
      <w:r>
        <w:t>det</w:t>
      </w:r>
      <w:proofErr w:type="spellEnd"/>
      <w:r>
        <w:t xml:space="preserve">, </w:t>
      </w:r>
      <w:proofErr w:type="spellStart"/>
      <w:r>
        <w:t>exp</w:t>
      </w:r>
      <w:proofErr w:type="spellEnd"/>
      <w:r>
        <w:t xml:space="preserve">, are typed in a straight font of the Latin </w:t>
      </w:r>
      <w:proofErr w:type="gramStart"/>
      <w:r>
        <w:t>alphabet</w:t>
      </w:r>
      <w:proofErr w:type="gramEnd"/>
      <w:r>
        <w:t>.</w:t>
      </w:r>
    </w:p>
    <w:p w:rsidR="0011170A" w:rsidRDefault="0011170A" w:rsidP="0011170A">
      <w:pPr>
        <w:pStyle w:val="articletexten"/>
      </w:pPr>
      <w:r>
        <w:t>Not recommended:</w:t>
      </w:r>
    </w:p>
    <w:p w:rsidR="0011170A" w:rsidRDefault="0011170A" w:rsidP="0011170A">
      <w:pPr>
        <w:pStyle w:val="articlemarken"/>
      </w:pPr>
      <w:r>
        <w:t>Use both subscript and superscript indices (except for chemical formulas);</w:t>
      </w:r>
    </w:p>
    <w:p w:rsidR="0011170A" w:rsidRDefault="0011170A" w:rsidP="0011170A">
      <w:pPr>
        <w:pStyle w:val="articlemarken"/>
      </w:pPr>
      <w:r>
        <w:t>Use as indexes more than three letters and numbers.</w:t>
      </w:r>
    </w:p>
    <w:p w:rsidR="00C6796C" w:rsidRDefault="0011170A" w:rsidP="0011170A">
      <w:pPr>
        <w:pStyle w:val="articletexten"/>
      </w:pPr>
      <w:r>
        <w:t>Examples of formulas:</w:t>
      </w:r>
    </w:p>
    <w:bookmarkStart w:id="0" w:name="MTBlankEqn"/>
    <w:p w:rsidR="00C6796C" w:rsidRDefault="0014714C" w:rsidP="007F1EB5">
      <w:pPr>
        <w:pStyle w:val="articleequat"/>
      </w:pPr>
      <w:r w:rsidRPr="0014714C">
        <w:rPr>
          <w:position w:val="-30"/>
        </w:rPr>
        <w:object w:dxaOrig="36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81pt;height:36pt" o:ole="">
            <v:imagedata r:id="rId6" o:title=""/>
          </v:shape>
          <o:OLEObject Type="Embed" ProgID="Equation.DSMT4" ShapeID="_x0000_i1130" DrawAspect="Content" ObjectID="_1560944345" r:id="rId7"/>
        </w:object>
      </w:r>
      <w:bookmarkEnd w:id="0"/>
    </w:p>
    <w:p w:rsidR="00E271DD" w:rsidRDefault="00E271DD" w:rsidP="007F1EB5">
      <w:pPr>
        <w:pStyle w:val="articleequat"/>
      </w:pPr>
      <w:r>
        <w:t>(</w:t>
      </w:r>
      <w:proofErr w:type="spellStart"/>
      <w:r w:rsidRPr="00E271DD">
        <w:rPr>
          <w:i/>
        </w:rPr>
        <w:t>article_equat</w:t>
      </w:r>
      <w:proofErr w:type="spellEnd"/>
      <w:r>
        <w:t>)</w:t>
      </w:r>
    </w:p>
    <w:p w:rsidR="0075158A" w:rsidRDefault="0075158A" w:rsidP="007F1EB5">
      <w:pPr>
        <w:pStyle w:val="articleequatnum"/>
      </w:pPr>
      <w:r>
        <w:tab/>
      </w:r>
      <w:r w:rsidR="0014714C" w:rsidRPr="0014714C">
        <w:rPr>
          <w:position w:val="-32"/>
        </w:rPr>
        <w:object w:dxaOrig="2460" w:dyaOrig="740">
          <v:shape id="_x0000_i1131" type="#_x0000_t75" style="width:123pt;height:37pt" o:ole="">
            <v:imagedata r:id="rId8" o:title=""/>
          </v:shape>
          <o:OLEObject Type="Embed" ProgID="Equation.DSMT4" ShapeID="_x0000_i1131" DrawAspect="Content" ObjectID="_1560944346" r:id="rId9"/>
        </w:object>
      </w:r>
      <w:r>
        <w:tab/>
      </w:r>
      <w:r w:rsidR="007F1EB5">
        <w:fldChar w:fldCharType="begin"/>
      </w:r>
      <w:r w:rsidR="007F1EB5">
        <w:instrText xml:space="preserve"> MACROBUTTON MTPlaceRef \* MERGEFORMAT </w:instrText>
      </w:r>
      <w:r w:rsidR="007F1EB5">
        <w:fldChar w:fldCharType="begin"/>
      </w:r>
      <w:r w:rsidR="007F1EB5">
        <w:instrText xml:space="preserve"> SEQ MTEqn \h \* MERGEFORMAT </w:instrText>
      </w:r>
      <w:r w:rsidR="007F1EB5">
        <w:fldChar w:fldCharType="end"/>
      </w:r>
      <w:bookmarkStart w:id="1" w:name="ZEqnNum645358"/>
      <w:r w:rsidR="007F1EB5">
        <w:instrText>(</w:instrText>
      </w:r>
      <w:fldSimple w:instr=" SEQ MTEqn \c \* Arabic \* MERGEFORMAT ">
        <w:r w:rsidR="00D658EC">
          <w:rPr>
            <w:noProof/>
          </w:rPr>
          <w:instrText>1</w:instrText>
        </w:r>
      </w:fldSimple>
      <w:r w:rsidR="007F1EB5">
        <w:instrText>)</w:instrText>
      </w:r>
      <w:bookmarkEnd w:id="1"/>
      <w:r w:rsidR="007F1EB5">
        <w:fldChar w:fldCharType="end"/>
      </w:r>
    </w:p>
    <w:p w:rsidR="00E271DD" w:rsidRDefault="00E271DD" w:rsidP="007F1EB5">
      <w:pPr>
        <w:pStyle w:val="articleequatnum"/>
      </w:pPr>
      <w:r>
        <w:t>(</w:t>
      </w:r>
      <w:proofErr w:type="spellStart"/>
      <w:r w:rsidRPr="00E271DD">
        <w:rPr>
          <w:i/>
        </w:rPr>
        <w:t>article_equat_num</w:t>
      </w:r>
      <w:proofErr w:type="spellEnd"/>
      <w:r>
        <w:t>)</w:t>
      </w:r>
    </w:p>
    <w:p w:rsidR="007F1EB5" w:rsidRDefault="007F1EB5" w:rsidP="007F1EB5">
      <w:pPr>
        <w:rPr>
          <w:lang w:val="en-US"/>
        </w:rPr>
        <w:sectPr w:rsidR="007F1EB5" w:rsidSect="000730AB">
          <w:type w:val="continuous"/>
          <w:pgSz w:w="11906" w:h="16838"/>
          <w:pgMar w:top="1418" w:right="1247" w:bottom="1134" w:left="1247" w:header="709" w:footer="709" w:gutter="0"/>
          <w:cols w:num="2" w:space="284"/>
          <w:docGrid w:linePitch="360"/>
        </w:sectPr>
      </w:pPr>
    </w:p>
    <w:p w:rsidR="007F1EB5" w:rsidRDefault="0014714C" w:rsidP="007F1EB5">
      <w:pPr>
        <w:pStyle w:val="articleequat"/>
      </w:pPr>
      <w:r w:rsidRPr="0014714C">
        <w:rPr>
          <w:position w:val="-38"/>
        </w:rPr>
        <w:object w:dxaOrig="8160" w:dyaOrig="859">
          <v:shape id="_x0000_i1132" type="#_x0000_t75" style="width:408pt;height:42.95pt" o:ole="">
            <v:imagedata r:id="rId10" o:title=""/>
          </v:shape>
          <o:OLEObject Type="Embed" ProgID="Equation.DSMT4" ShapeID="_x0000_i1132" DrawAspect="Content" ObjectID="_1560944347" r:id="rId11"/>
        </w:object>
      </w:r>
    </w:p>
    <w:p w:rsidR="00E271DD" w:rsidRDefault="00E271DD" w:rsidP="007F1EB5">
      <w:pPr>
        <w:pStyle w:val="articleequat"/>
      </w:pPr>
      <w:r>
        <w:t>(</w:t>
      </w:r>
      <w:proofErr w:type="spellStart"/>
      <w:r w:rsidRPr="00E271DD">
        <w:rPr>
          <w:i/>
        </w:rPr>
        <w:t>article_equat</w:t>
      </w:r>
      <w:proofErr w:type="spellEnd"/>
      <w:r>
        <w:t>)</w:t>
      </w:r>
    </w:p>
    <w:p w:rsidR="007F1EB5" w:rsidRDefault="007F1EB5" w:rsidP="00E271DD">
      <w:pPr>
        <w:pStyle w:val="articleequatnumbig"/>
      </w:pPr>
      <w:r>
        <w:tab/>
      </w:r>
      <w:r w:rsidR="0014714C" w:rsidRPr="0014714C">
        <w:rPr>
          <w:position w:val="-40"/>
        </w:rPr>
        <w:object w:dxaOrig="5940" w:dyaOrig="900">
          <v:shape id="_x0000_i1133" type="#_x0000_t75" style="width:297pt;height:45pt" o:ole="">
            <v:imagedata r:id="rId12" o:title=""/>
          </v:shape>
          <o:OLEObject Type="Embed" ProgID="Equation.DSMT4" ShapeID="_x0000_i1133" DrawAspect="Content" ObjectID="_1560944348" r:id="rId1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D658EC">
          <w:rPr>
            <w:noProof/>
          </w:rPr>
          <w:instrText>2</w:instrText>
        </w:r>
      </w:fldSimple>
      <w:r>
        <w:instrText>)</w:instrText>
      </w:r>
      <w:r>
        <w:fldChar w:fldCharType="end"/>
      </w:r>
    </w:p>
    <w:p w:rsidR="00E271DD" w:rsidRDefault="00E271DD" w:rsidP="00E271DD">
      <w:pPr>
        <w:pStyle w:val="articleequatnumbig"/>
      </w:pPr>
      <w:r>
        <w:t>(</w:t>
      </w:r>
      <w:proofErr w:type="spellStart"/>
      <w:r w:rsidRPr="00E271DD">
        <w:rPr>
          <w:i/>
        </w:rPr>
        <w:t>article_equat_num_big</w:t>
      </w:r>
      <w:proofErr w:type="spellEnd"/>
      <w:r>
        <w:t>)</w:t>
      </w:r>
    </w:p>
    <w:p w:rsidR="007F1EB5" w:rsidRPr="007F1EB5" w:rsidRDefault="007F1EB5" w:rsidP="007F1EB5">
      <w:pPr>
        <w:rPr>
          <w:lang w:val="en-US"/>
        </w:rPr>
      </w:pPr>
    </w:p>
    <w:p w:rsidR="007F1EB5" w:rsidRDefault="007F1EB5" w:rsidP="002461D5">
      <w:pPr>
        <w:pStyle w:val="articleheading2en"/>
        <w:sectPr w:rsidR="007F1EB5" w:rsidSect="007F1EB5">
          <w:type w:val="continuous"/>
          <w:pgSz w:w="11906" w:h="16838"/>
          <w:pgMar w:top="1418" w:right="1247" w:bottom="1134" w:left="1247" w:header="709" w:footer="709" w:gutter="0"/>
          <w:cols w:space="284"/>
          <w:docGrid w:linePitch="360"/>
        </w:sectPr>
      </w:pPr>
    </w:p>
    <w:p w:rsidR="00E81F24" w:rsidRDefault="002B5A38" w:rsidP="002B5A38">
      <w:pPr>
        <w:pStyle w:val="articleheading2en"/>
      </w:pPr>
      <w:r>
        <w:lastRenderedPageBreak/>
        <w:t>Figure</w:t>
      </w:r>
      <w:r w:rsidRPr="002B5A38">
        <w:t>s and Tables</w:t>
      </w:r>
    </w:p>
    <w:p w:rsidR="00EA145E" w:rsidRPr="002B5A38" w:rsidRDefault="002B5A38" w:rsidP="002B5A38">
      <w:pPr>
        <w:pStyle w:val="articleenumen"/>
      </w:pPr>
      <w:r w:rsidRPr="002B5A38">
        <w:t>Arrange tables and drawings at the beginning or end of the column. Do not allow their location in the center of the column</w:t>
      </w:r>
      <w:r w:rsidR="008F056D" w:rsidRPr="002B5A38">
        <w:t>.</w:t>
      </w:r>
      <w:r w:rsidR="005B1AED" w:rsidRPr="002B5A38">
        <w:t xml:space="preserve"> (</w:t>
      </w:r>
      <w:proofErr w:type="spellStart"/>
      <w:r w:rsidR="005B1AED" w:rsidRPr="005B1AED">
        <w:rPr>
          <w:i/>
        </w:rPr>
        <w:t>article</w:t>
      </w:r>
      <w:r w:rsidR="005B1AED" w:rsidRPr="002B5A38">
        <w:rPr>
          <w:i/>
        </w:rPr>
        <w:t>_</w:t>
      </w:r>
      <w:r w:rsidR="005B1AED" w:rsidRPr="005B1AED">
        <w:rPr>
          <w:i/>
        </w:rPr>
        <w:t>enum</w:t>
      </w:r>
      <w:r w:rsidR="005B1AED" w:rsidRPr="002B5A38">
        <w:rPr>
          <w:i/>
        </w:rPr>
        <w:t>_</w:t>
      </w:r>
      <w:r>
        <w:rPr>
          <w:i/>
        </w:rPr>
        <w:t>en</w:t>
      </w:r>
      <w:proofErr w:type="spellEnd"/>
      <w:r w:rsidR="005B1AED" w:rsidRPr="002B5A38">
        <w:t>)</w:t>
      </w:r>
    </w:p>
    <w:p w:rsidR="004352CB" w:rsidRDefault="002B5A38" w:rsidP="002B5A38">
      <w:pPr>
        <w:pStyle w:val="articleenumen"/>
      </w:pPr>
      <w:r>
        <w:rPr>
          <w:lang w:val="en"/>
        </w:rPr>
        <w:t>Large tables and drawings can occupy the width of two columns.</w:t>
      </w:r>
    </w:p>
    <w:p w:rsidR="005B1AED" w:rsidRDefault="002B5A38" w:rsidP="00F50F90">
      <w:pPr>
        <w:pStyle w:val="articleenumen"/>
      </w:pPr>
      <w:r w:rsidRPr="002B5A38">
        <w:t>The name of the drawing should be located at the bottom, and the tables at the top. It is advisable to name the built-in WORD functions. The</w:t>
      </w:r>
      <w:r w:rsidRPr="00F50F90">
        <w:t xml:space="preserve"> </w:t>
      </w:r>
      <w:r w:rsidRPr="002B5A38">
        <w:t>reference</w:t>
      </w:r>
      <w:r w:rsidRPr="00F50F90">
        <w:t xml:space="preserve"> </w:t>
      </w:r>
      <w:r w:rsidRPr="002B5A38">
        <w:t>to</w:t>
      </w:r>
      <w:r w:rsidR="00895C9A" w:rsidRPr="00F50F90">
        <w:t xml:space="preserve"> </w:t>
      </w:r>
      <w:r>
        <w:fldChar w:fldCharType="begin"/>
      </w:r>
      <w:r w:rsidRPr="00F50F90">
        <w:instrText xml:space="preserve"> </w:instrText>
      </w:r>
      <w:r>
        <w:instrText>REF</w:instrText>
      </w:r>
      <w:r w:rsidRPr="00F50F90">
        <w:instrText xml:space="preserve"> _</w:instrText>
      </w:r>
      <w:r>
        <w:instrText>Ref</w:instrText>
      </w:r>
      <w:r w:rsidRPr="00F50F90">
        <w:instrText>487196422 \</w:instrText>
      </w:r>
      <w:r>
        <w:instrText>h</w:instrText>
      </w:r>
      <w:r w:rsidRPr="00F50F90">
        <w:instrText xml:space="preserve"> </w:instrText>
      </w:r>
      <w:r>
        <w:fldChar w:fldCharType="separate"/>
      </w:r>
      <w:r w:rsidR="00F50F90">
        <w:t>T</w:t>
      </w:r>
      <w:r>
        <w:t>able</w:t>
      </w:r>
      <w:r w:rsidRPr="00F50F90">
        <w:t xml:space="preserve"> </w:t>
      </w:r>
      <w:r w:rsidRPr="00F50F90">
        <w:rPr>
          <w:noProof/>
        </w:rPr>
        <w:t>1</w:t>
      </w:r>
      <w:r>
        <w:fldChar w:fldCharType="end"/>
      </w:r>
      <w:r w:rsidRPr="00F50F90">
        <w:t xml:space="preserve"> </w:t>
      </w:r>
      <w:r>
        <w:t>and</w:t>
      </w:r>
      <w:r w:rsidR="007A4F20" w:rsidRPr="00F50F90">
        <w:t xml:space="preserve"> </w:t>
      </w:r>
      <w:r w:rsidR="00F50F90">
        <w:rPr>
          <w:lang w:val="ru-RU"/>
        </w:rPr>
        <w:fldChar w:fldCharType="begin"/>
      </w:r>
      <w:r w:rsidR="00F50F90" w:rsidRPr="00F50F90">
        <w:instrText xml:space="preserve"> REF _Ref487196825 \h </w:instrText>
      </w:r>
      <w:r w:rsidR="00F50F90">
        <w:rPr>
          <w:lang w:val="ru-RU"/>
        </w:rPr>
      </w:r>
      <w:r w:rsidR="00F50F90">
        <w:rPr>
          <w:lang w:val="ru-RU"/>
        </w:rPr>
        <w:fldChar w:fldCharType="separate"/>
      </w:r>
      <w:r w:rsidR="00F50F90">
        <w:t xml:space="preserve">Fig. </w:t>
      </w:r>
      <w:r w:rsidR="00F50F90">
        <w:rPr>
          <w:noProof/>
        </w:rPr>
        <w:t>1</w:t>
      </w:r>
      <w:r w:rsidR="00F50F90">
        <w:rPr>
          <w:lang w:val="ru-RU"/>
        </w:rPr>
        <w:fldChar w:fldCharType="end"/>
      </w:r>
      <w:r w:rsidR="00F50F90">
        <w:t xml:space="preserve"> </w:t>
      </w:r>
      <w:proofErr w:type="gramStart"/>
      <w:r w:rsidR="00F50F90" w:rsidRPr="00F50F90">
        <w:t>will be presented</w:t>
      </w:r>
      <w:proofErr w:type="gramEnd"/>
      <w:r w:rsidR="00F50F90" w:rsidRPr="00F50F90">
        <w:t xml:space="preserve"> as hyperlinks. It is only necessary </w:t>
      </w:r>
      <w:proofErr w:type="gramStart"/>
      <w:r w:rsidR="00F50F90" w:rsidRPr="00F50F90">
        <w:t>to independently set</w:t>
      </w:r>
      <w:proofErr w:type="gramEnd"/>
      <w:r w:rsidR="00F50F90" w:rsidRPr="00F50F90">
        <w:t xml:space="preserve"> the size of the letters in the links "As in the sentence".</w:t>
      </w:r>
    </w:p>
    <w:p w:rsidR="00BD677C" w:rsidRDefault="00F50F90" w:rsidP="00F50F90">
      <w:pPr>
        <w:pStyle w:val="articleenumen"/>
      </w:pPr>
      <w:r w:rsidRPr="00F50F90">
        <w:t>The table header should not contain empty cells.</w:t>
      </w:r>
    </w:p>
    <w:p w:rsidR="00BD677C" w:rsidRDefault="00F50F90" w:rsidP="00F50F90">
      <w:pPr>
        <w:pStyle w:val="articleenumen"/>
      </w:pPr>
      <w:r w:rsidRPr="00F50F90">
        <w:t>If the document is broken into several pages in the document, you do not need to re-sign the new page!</w:t>
      </w:r>
    </w:p>
    <w:p w:rsidR="00BD677C" w:rsidRDefault="00F50F90" w:rsidP="00F50F90">
      <w:pPr>
        <w:pStyle w:val="articleenumen"/>
      </w:pPr>
      <w:r w:rsidRPr="00F50F90">
        <w:t>All tables should be located vertically.</w:t>
      </w:r>
    </w:p>
    <w:p w:rsidR="00BD677C" w:rsidRDefault="00F50F90" w:rsidP="00F50F90">
      <w:pPr>
        <w:pStyle w:val="articleenumen"/>
      </w:pPr>
      <w:r w:rsidRPr="00F50F90">
        <w:t>Line boundaries of the table, as well as the thickness of the lines in the drawings should be at least 1 pt.</w:t>
      </w:r>
    </w:p>
    <w:p w:rsidR="002B5A38" w:rsidRDefault="002B5A38" w:rsidP="002B5A38">
      <w:pPr>
        <w:pStyle w:val="articletableheaderen"/>
      </w:pPr>
      <w:bookmarkStart w:id="2" w:name="_Ref487196422"/>
      <w:r>
        <w:t xml:space="preserve">TABLE </w:t>
      </w:r>
      <w:r>
        <w:fldChar w:fldCharType="begin"/>
      </w:r>
      <w:r w:rsidRPr="002B5A38">
        <w:instrText xml:space="preserve"> SEQ TABLE \* ARABIC </w:instrText>
      </w:r>
      <w:r>
        <w:fldChar w:fldCharType="separate"/>
      </w:r>
      <w:r>
        <w:rPr>
          <w:noProof/>
        </w:rPr>
        <w:t>1</w:t>
      </w:r>
      <w:r>
        <w:fldChar w:fldCharType="end"/>
      </w:r>
      <w:bookmarkEnd w:id="2"/>
      <w:r>
        <w:t xml:space="preserve"> </w:t>
      </w:r>
      <w:r w:rsidRPr="003506A0">
        <w:t>Table styles</w:t>
      </w:r>
    </w:p>
    <w:tbl>
      <w:tblPr>
        <w:tblStyle w:val="a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1"/>
        <w:gridCol w:w="1137"/>
        <w:gridCol w:w="1138"/>
        <w:gridCol w:w="1138"/>
      </w:tblGrid>
      <w:tr w:rsidR="005B1AED" w:rsidTr="00895C9A">
        <w:tc>
          <w:tcPr>
            <w:tcW w:w="1131" w:type="dxa"/>
            <w:vMerge w:val="restart"/>
          </w:tcPr>
          <w:p w:rsidR="005B1AED" w:rsidRDefault="00F50F90" w:rsidP="00F50F90">
            <w:pPr>
              <w:pStyle w:val="articletablcolheaden"/>
            </w:pPr>
            <w:r w:rsidRPr="00F50F90">
              <w:t>Table header</w:t>
            </w:r>
          </w:p>
        </w:tc>
        <w:tc>
          <w:tcPr>
            <w:tcW w:w="3413" w:type="dxa"/>
            <w:gridSpan w:val="3"/>
          </w:tcPr>
          <w:p w:rsidR="005B1AED" w:rsidRDefault="00F50F90" w:rsidP="00F50F90">
            <w:pPr>
              <w:pStyle w:val="articletablcolheaden"/>
            </w:pPr>
            <w:r w:rsidRPr="00F50F90">
              <w:t>Table header</w:t>
            </w:r>
          </w:p>
        </w:tc>
      </w:tr>
      <w:tr w:rsidR="00BD677C" w:rsidTr="00895C9A">
        <w:tc>
          <w:tcPr>
            <w:tcW w:w="1131" w:type="dxa"/>
            <w:vMerge/>
          </w:tcPr>
          <w:p w:rsidR="005B1AED" w:rsidRDefault="005B1AED" w:rsidP="004742D9">
            <w:pPr>
              <w:pStyle w:val="articletextua"/>
              <w:ind w:firstLine="0"/>
            </w:pPr>
          </w:p>
        </w:tc>
        <w:tc>
          <w:tcPr>
            <w:tcW w:w="1137" w:type="dxa"/>
          </w:tcPr>
          <w:p w:rsidR="005B1AED" w:rsidRDefault="00F50F90" w:rsidP="00F50F90">
            <w:pPr>
              <w:pStyle w:val="articletablcolsubheaden"/>
            </w:pPr>
            <w:r w:rsidRPr="00F50F90">
              <w:t>Subtitle of a column</w:t>
            </w:r>
          </w:p>
        </w:tc>
        <w:tc>
          <w:tcPr>
            <w:tcW w:w="1138" w:type="dxa"/>
          </w:tcPr>
          <w:p w:rsidR="005B1AED" w:rsidRDefault="00F50F90" w:rsidP="00F50F90">
            <w:pPr>
              <w:pStyle w:val="articletablcolsubheaden"/>
            </w:pPr>
            <w:r w:rsidRPr="00F50F90">
              <w:t>Subtitle of a column</w:t>
            </w:r>
          </w:p>
        </w:tc>
        <w:tc>
          <w:tcPr>
            <w:tcW w:w="1138" w:type="dxa"/>
          </w:tcPr>
          <w:p w:rsidR="005B1AED" w:rsidRDefault="00F50F90" w:rsidP="00F50F90">
            <w:pPr>
              <w:pStyle w:val="articletablcolsubheaden"/>
            </w:pPr>
            <w:r w:rsidRPr="00F50F90">
              <w:t>Subtitle of a column</w:t>
            </w:r>
          </w:p>
        </w:tc>
      </w:tr>
      <w:tr w:rsidR="003E743F" w:rsidTr="00895C9A">
        <w:tc>
          <w:tcPr>
            <w:tcW w:w="1131" w:type="dxa"/>
          </w:tcPr>
          <w:p w:rsidR="005B1AED" w:rsidRPr="00F50F90" w:rsidRDefault="00F50F90" w:rsidP="00F50F90">
            <w:pPr>
              <w:pStyle w:val="articletablcopyen"/>
            </w:pPr>
            <w:r>
              <w:t>Data</w:t>
            </w:r>
          </w:p>
        </w:tc>
        <w:tc>
          <w:tcPr>
            <w:tcW w:w="1137" w:type="dxa"/>
          </w:tcPr>
          <w:p w:rsidR="005B1AED" w:rsidRPr="00F50F90" w:rsidRDefault="00F50F90" w:rsidP="00F50F90">
            <w:pPr>
              <w:pStyle w:val="articletablcopyen"/>
            </w:pPr>
            <w:r>
              <w:t>Data</w:t>
            </w:r>
          </w:p>
        </w:tc>
        <w:tc>
          <w:tcPr>
            <w:tcW w:w="1138" w:type="dxa"/>
          </w:tcPr>
          <w:p w:rsidR="005B1AED" w:rsidRDefault="005B1AED" w:rsidP="00F50F90">
            <w:pPr>
              <w:pStyle w:val="articletablcopyen"/>
            </w:pPr>
          </w:p>
        </w:tc>
        <w:tc>
          <w:tcPr>
            <w:tcW w:w="1138" w:type="dxa"/>
          </w:tcPr>
          <w:p w:rsidR="005B1AED" w:rsidRDefault="005B1AED" w:rsidP="00F50F90">
            <w:pPr>
              <w:pStyle w:val="articletablcopyen"/>
            </w:pPr>
          </w:p>
        </w:tc>
      </w:tr>
    </w:tbl>
    <w:p w:rsidR="004352CB" w:rsidRDefault="00601FA8" w:rsidP="00A71224">
      <w:pPr>
        <w:pStyle w:val="articletablfootnoteen"/>
      </w:pPr>
      <w:r w:rsidRPr="00601FA8">
        <w:rPr>
          <w:vertAlign w:val="superscript"/>
        </w:rPr>
        <w:t>a.</w:t>
      </w:r>
      <w:r w:rsidRPr="0014714C">
        <w:tab/>
      </w:r>
      <w:r w:rsidR="00AE3B5E" w:rsidRPr="00AE3B5E">
        <w:t xml:space="preserve">Example of a </w:t>
      </w:r>
      <w:proofErr w:type="spellStart"/>
      <w:r w:rsidR="00AE3B5E" w:rsidRPr="00AE3B5E">
        <w:t>subtable</w:t>
      </w:r>
      <w:proofErr w:type="spellEnd"/>
      <w:r w:rsidR="00AE3B5E" w:rsidRPr="00AE3B5E">
        <w:t xml:space="preserve"> label</w:t>
      </w:r>
      <w:r w:rsidR="003E743F" w:rsidRPr="0014714C">
        <w:t xml:space="preserve"> (</w:t>
      </w:r>
      <w:proofErr w:type="spellStart"/>
      <w:r w:rsidR="003E743F" w:rsidRPr="00BD677C">
        <w:rPr>
          <w:i/>
        </w:rPr>
        <w:t>article_tabl_footnote_</w:t>
      </w:r>
      <w:r w:rsidR="00A71224">
        <w:rPr>
          <w:i/>
        </w:rPr>
        <w:t>en</w:t>
      </w:r>
      <w:proofErr w:type="spellEnd"/>
      <w:r w:rsidR="003E743F" w:rsidRPr="00601FA8">
        <w:t>)</w:t>
      </w:r>
    </w:p>
    <w:p w:rsidR="00A71224" w:rsidRPr="00AE3B5E" w:rsidRDefault="00AE3B5E" w:rsidP="00A71224">
      <w:pPr>
        <w:pStyle w:val="articletablfootnoteen"/>
        <w:rPr>
          <w:lang w:val="ru-RU"/>
        </w:rPr>
      </w:pPr>
      <w:r>
        <w:rPr>
          <w:noProof/>
        </w:rPr>
        <mc:AlternateContent>
          <mc:Choice Requires="wps">
            <w:drawing>
              <wp:anchor distT="0" distB="0" distL="114300" distR="114300" simplePos="0" relativeHeight="251661312" behindDoc="1" locked="0" layoutInCell="1" allowOverlap="1" wp14:anchorId="3F27276F" wp14:editId="5C20AECE">
                <wp:simplePos x="0" y="0"/>
                <wp:positionH relativeFrom="column">
                  <wp:posOffset>-10795</wp:posOffset>
                </wp:positionH>
                <wp:positionV relativeFrom="paragraph">
                  <wp:posOffset>1750060</wp:posOffset>
                </wp:positionV>
                <wp:extent cx="2921000" cy="635"/>
                <wp:effectExtent l="0" t="0" r="0" b="0"/>
                <wp:wrapTight wrapText="bothSides">
                  <wp:wrapPolygon edited="0">
                    <wp:start x="0" y="0"/>
                    <wp:lineTo x="0" y="21600"/>
                    <wp:lineTo x="21600" y="21600"/>
                    <wp:lineTo x="21600" y="0"/>
                  </wp:wrapPolygon>
                </wp:wrapTight>
                <wp:docPr id="1" name="Надпись 1"/>
                <wp:cNvGraphicFramePr/>
                <a:graphic xmlns:a="http://schemas.openxmlformats.org/drawingml/2006/main">
                  <a:graphicData uri="http://schemas.microsoft.com/office/word/2010/wordprocessingShape">
                    <wps:wsp>
                      <wps:cNvSpPr txBox="1"/>
                      <wps:spPr>
                        <a:xfrm>
                          <a:off x="0" y="0"/>
                          <a:ext cx="2921000" cy="635"/>
                        </a:xfrm>
                        <a:prstGeom prst="rect">
                          <a:avLst/>
                        </a:prstGeom>
                        <a:solidFill>
                          <a:prstClr val="white"/>
                        </a:solidFill>
                        <a:ln>
                          <a:noFill/>
                        </a:ln>
                      </wps:spPr>
                      <wps:txbx>
                        <w:txbxContent>
                          <w:p w:rsidR="00F50F90" w:rsidRPr="008645FD" w:rsidRDefault="00F50F90" w:rsidP="00F50F90">
                            <w:pPr>
                              <w:pStyle w:val="articlefigen"/>
                              <w:rPr>
                                <w:rFonts w:eastAsia="Calibri" w:cs="Arial"/>
                                <w:noProof/>
                                <w:sz w:val="12"/>
                                <w:szCs w:val="24"/>
                              </w:rPr>
                            </w:pPr>
                            <w:bookmarkStart w:id="3" w:name="_Ref487196825"/>
                            <w:r>
                              <w:t xml:space="preserve">Fig. </w:t>
                            </w:r>
                            <w:r>
                              <w:fldChar w:fldCharType="begin"/>
                            </w:r>
                            <w:r>
                              <w:instrText xml:space="preserve"> SEQ Fig. \* ARABIC </w:instrText>
                            </w:r>
                            <w:r>
                              <w:fldChar w:fldCharType="separate"/>
                            </w:r>
                            <w:r>
                              <w:rPr>
                                <w:noProof/>
                              </w:rPr>
                              <w:t>1</w:t>
                            </w:r>
                            <w:r>
                              <w:fldChar w:fldCharType="end"/>
                            </w:r>
                            <w:bookmarkEnd w:id="3"/>
                            <w:r>
                              <w:t xml:space="preserve"> </w:t>
                            </w:r>
                            <w:r w:rsidRPr="00F92BCF">
                              <w:t xml:space="preserve">Example of the name of the </w:t>
                            </w:r>
                            <w:r>
                              <w:t>figure (</w:t>
                            </w:r>
                            <w:proofErr w:type="spellStart"/>
                            <w:r>
                              <w:t>article_fig_en</w:t>
                            </w:r>
                            <w:proofErr w:type="spellEnd"/>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F27276F" id="_x0000_t202" coordsize="21600,21600" o:spt="202" path="m,l,21600r21600,l21600,xe">
                <v:stroke joinstyle="miter"/>
                <v:path gradientshapeok="t" o:connecttype="rect"/>
              </v:shapetype>
              <v:shape id="Надпись 1" o:spid="_x0000_s1026" type="#_x0000_t202" style="position:absolute;left:0;text-align:left;margin-left:-.85pt;margin-top:137.8pt;width:230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" stroked="f">
                <v:textbox style="mso-fit-shape-to-text:t" inset="0,0,0,0">
                  <w:txbxContent>
                    <w:p w:rsidR="00F50F90" w:rsidRPr="008645FD" w:rsidRDefault="00F50F90" w:rsidP="00F50F90">
                      <w:pPr>
                        <w:pStyle w:val="articlefigen"/>
                        <w:rPr>
                          <w:rFonts w:eastAsia="Calibri" w:cs="Arial"/>
                          <w:noProof/>
                          <w:sz w:val="12"/>
                          <w:szCs w:val="24"/>
                        </w:rPr>
                      </w:pPr>
                      <w:bookmarkStart w:id="4" w:name="_Ref487196825"/>
                      <w:r>
                        <w:t xml:space="preserve">Fig. </w:t>
                      </w:r>
                      <w:r>
                        <w:fldChar w:fldCharType="begin"/>
                      </w:r>
                      <w:r>
                        <w:instrText xml:space="preserve"> SEQ Fig. \* ARABIC </w:instrText>
                      </w:r>
                      <w:r>
                        <w:fldChar w:fldCharType="separate"/>
                      </w:r>
                      <w:r>
                        <w:rPr>
                          <w:noProof/>
                        </w:rPr>
                        <w:t>1</w:t>
                      </w:r>
                      <w:r>
                        <w:fldChar w:fldCharType="end"/>
                      </w:r>
                      <w:bookmarkEnd w:id="4"/>
                      <w:r>
                        <w:t xml:space="preserve"> </w:t>
                      </w:r>
                      <w:r w:rsidRPr="00F92BCF">
                        <w:t xml:space="preserve">Example of the name of the </w:t>
                      </w:r>
                      <w:r>
                        <w:t>figure (</w:t>
                      </w:r>
                      <w:proofErr w:type="spellStart"/>
                      <w:r>
                        <w:t>article_fig_en</w:t>
                      </w:r>
                      <w:proofErr w:type="spellEnd"/>
                      <w:r>
                        <w:t>)</w:t>
                      </w:r>
                    </w:p>
                  </w:txbxContent>
                </v:textbox>
                <w10:wrap type="tight"/>
              </v:shape>
            </w:pict>
          </mc:Fallback>
        </mc:AlternateContent>
      </w:r>
      <w:r>
        <w:rPr>
          <w:noProof/>
          <w:lang w:val="uk-UA" w:eastAsia="uk-UA"/>
        </w:rPr>
        <mc:AlternateContent>
          <mc:Choice Requires="wps">
            <w:drawing>
              <wp:anchor distT="45720" distB="45720" distL="114300" distR="114300" simplePos="0" relativeHeight="251659264" behindDoc="1" locked="0" layoutInCell="1" allowOverlap="1">
                <wp:simplePos x="0" y="0"/>
                <wp:positionH relativeFrom="column">
                  <wp:posOffset>-10795</wp:posOffset>
                </wp:positionH>
                <wp:positionV relativeFrom="paragraph">
                  <wp:posOffset>276860</wp:posOffset>
                </wp:positionV>
                <wp:extent cx="2921000" cy="1390650"/>
                <wp:effectExtent l="0" t="0" r="12700" b="19050"/>
                <wp:wrapTight wrapText="bothSides">
                  <wp:wrapPolygon edited="0">
                    <wp:start x="0" y="0"/>
                    <wp:lineTo x="0" y="21600"/>
                    <wp:lineTo x="21553" y="21600"/>
                    <wp:lineTo x="21553" y="0"/>
                    <wp:lineTo x="0" y="0"/>
                  </wp:wrapPolygon>
                </wp:wrapTight>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390650"/>
                        </a:xfrm>
                        <a:prstGeom prst="rect">
                          <a:avLst/>
                        </a:prstGeom>
                        <a:solidFill>
                          <a:srgbClr val="FFFFFF"/>
                        </a:solidFill>
                        <a:ln w="9525">
                          <a:solidFill>
                            <a:srgbClr val="000000"/>
                          </a:solidFill>
                          <a:miter lim="800000"/>
                          <a:headEnd/>
                          <a:tailEnd/>
                        </a:ln>
                      </wps:spPr>
                      <wps:txbx>
                        <w:txbxContent>
                          <w:p w:rsidR="00AE3B5E" w:rsidRPr="00AE3B5E" w:rsidRDefault="00AE3B5E" w:rsidP="00AE3B5E">
                            <w:pPr>
                              <w:pStyle w:val="articletexten"/>
                            </w:pPr>
                            <w:r w:rsidRPr="00AE3B5E">
                              <w:t>We recommend using a text field to insert pictures - because this method is more stable than simply inserting a picture into text.</w:t>
                            </w:r>
                          </w:p>
                          <w:p w:rsidR="00AE3B5E" w:rsidRPr="00AE3B5E" w:rsidRDefault="00AE3B5E" w:rsidP="00AE3B5E">
                            <w:pPr>
                              <w:pStyle w:val="articletexten"/>
                            </w:pPr>
                            <w:r w:rsidRPr="00AE3B5E">
                              <w:t>It is desirable to have drawings in TIFF or EPS formats with embedded fonts, resolution 300 dpi.</w:t>
                            </w:r>
                          </w:p>
                          <w:p w:rsidR="0056498B" w:rsidRPr="00AE3B5E" w:rsidRDefault="00AE3B5E" w:rsidP="00AE3B5E">
                            <w:pPr>
                              <w:pStyle w:val="articletexten"/>
                            </w:pPr>
                            <w:r w:rsidRPr="00AE3B5E">
                              <w:t>To ensure that the frame is not visible, in the properties, select Borders - without color and without filling.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85pt;margin-top:21.8pt;width:230pt;height:10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">
                <v:textbox>
                  <w:txbxContent>
                    <w:p w:rsidR="00AE3B5E" w:rsidRPr="00AE3B5E" w:rsidRDefault="00AE3B5E" w:rsidP="00AE3B5E">
                      <w:pPr>
                        <w:pStyle w:val="articletexten"/>
                      </w:pPr>
                      <w:r w:rsidRPr="00AE3B5E">
                        <w:t>We recommend using a text field to insert pictures - because this method is more stable than simply inserting a picture into text.</w:t>
                      </w:r>
                    </w:p>
                    <w:p w:rsidR="00AE3B5E" w:rsidRPr="00AE3B5E" w:rsidRDefault="00AE3B5E" w:rsidP="00AE3B5E">
                      <w:pPr>
                        <w:pStyle w:val="articletexten"/>
                      </w:pPr>
                      <w:r w:rsidRPr="00AE3B5E">
                        <w:t>It is desirable to have drawings in TIFF or EPS formats with embedded fonts, resolution 300 dpi.</w:t>
                      </w:r>
                    </w:p>
                    <w:p w:rsidR="0056498B" w:rsidRPr="00AE3B5E" w:rsidRDefault="00AE3B5E" w:rsidP="00AE3B5E">
                      <w:pPr>
                        <w:pStyle w:val="articletexten"/>
                      </w:pPr>
                      <w:r w:rsidRPr="00AE3B5E">
                        <w:t>To ensure that the frame is not visible, in the properties, select Borders - without color and without filling.</w:t>
                      </w:r>
                    </w:p>
                  </w:txbxContent>
                </v:textbox>
                <w10:wrap type="tight"/>
              </v:shape>
            </w:pict>
          </mc:Fallback>
        </mc:AlternateContent>
      </w:r>
      <w:proofErr w:type="gramStart"/>
      <w:r w:rsidR="00A71224" w:rsidRPr="00AE3B5E">
        <w:rPr>
          <w:vertAlign w:val="superscript"/>
        </w:rPr>
        <w:t>b</w:t>
      </w:r>
      <w:proofErr w:type="gramEnd"/>
      <w:r w:rsidR="00A71224" w:rsidRPr="00AE3B5E">
        <w:rPr>
          <w:vertAlign w:val="superscript"/>
          <w:lang w:val="ru-RU"/>
        </w:rPr>
        <w:t>.</w:t>
      </w:r>
      <w:r w:rsidR="00A71224" w:rsidRPr="00AE3B5E">
        <w:rPr>
          <w:lang w:val="ru-RU"/>
        </w:rPr>
        <w:tab/>
      </w:r>
      <w:r>
        <w:t>more</w:t>
      </w:r>
      <w:r w:rsidRPr="00AE3B5E">
        <w:rPr>
          <w:lang w:val="ru-RU"/>
        </w:rPr>
        <w:t xml:space="preserve"> </w:t>
      </w:r>
      <w:r w:rsidRPr="00AE3B5E">
        <w:t>explanation</w:t>
      </w:r>
    </w:p>
    <w:p w:rsidR="003E743F" w:rsidRPr="00BD677C" w:rsidRDefault="00AE3B5E" w:rsidP="00AE3B5E">
      <w:pPr>
        <w:pStyle w:val="articletexten"/>
      </w:pPr>
      <w:r w:rsidRPr="00AE3B5E">
        <w:t xml:space="preserve">For the inscriptions in the drawings, use 8pt Times New Roman. In the signatures, use the words along with the letters, for greater understanding by the reader, for </w:t>
      </w:r>
      <w:proofErr w:type="gramStart"/>
      <w:r w:rsidRPr="00AE3B5E">
        <w:t>example:</w:t>
      </w:r>
      <w:proofErr w:type="gramEnd"/>
      <w:r w:rsidRPr="00AE3B5E">
        <w:t xml:space="preserve"> "Amplitude" or "Amplitude</w:t>
      </w:r>
      <w:r>
        <w:t>,</w:t>
      </w:r>
      <w:r w:rsidRPr="00AE3B5E">
        <w:t xml:space="preserve"> A", but not separately "A". If units are used. Then they </w:t>
      </w:r>
      <w:proofErr w:type="gramStart"/>
      <w:r w:rsidRPr="00AE3B5E">
        <w:t>should be written</w:t>
      </w:r>
      <w:proofErr w:type="gramEnd"/>
      <w:r w:rsidRPr="00AE3B5E">
        <w:t xml:space="preserve"> in parentheses: "Length (m)".</w:t>
      </w:r>
    </w:p>
    <w:p w:rsidR="005B1AED" w:rsidRDefault="00AB006B" w:rsidP="00AB006B">
      <w:pPr>
        <w:pStyle w:val="articleheading1en"/>
      </w:pPr>
      <w:r w:rsidRPr="00AB006B">
        <w:t>Using the template</w:t>
      </w:r>
    </w:p>
    <w:p w:rsidR="00E2383B" w:rsidRDefault="00AB006B" w:rsidP="00AB006B">
      <w:pPr>
        <w:pStyle w:val="articleheading2en"/>
      </w:pPr>
      <w:r w:rsidRPr="00AB006B">
        <w:t>Preparation of the article</w:t>
      </w:r>
    </w:p>
    <w:p w:rsidR="00AB006B" w:rsidRPr="00AB006B" w:rsidRDefault="00AB006B" w:rsidP="00AB006B">
      <w:pPr>
        <w:pStyle w:val="articletexten"/>
      </w:pPr>
      <w:r w:rsidRPr="00AB006B">
        <w:t>Before formatting your presentation, write and save the article as a separate document. Keep the text portion and drawings separately to formatting. Do not use "hard" breaks in paragraphs to move rows - only at the end of the paragraph. Do not add any page numbering to the text. Do not add the numbering of sections yourself - the template will do it for you.</w:t>
      </w:r>
    </w:p>
    <w:p w:rsidR="00AB006B" w:rsidRPr="00AB006B" w:rsidRDefault="00AB006B" w:rsidP="00AB006B">
      <w:pPr>
        <w:pStyle w:val="articletexten"/>
        <w:rPr>
          <w:i/>
        </w:rPr>
      </w:pPr>
      <w:r w:rsidRPr="00AB006B">
        <w:t>Finish the article and edit before formatting. Also, first check the grammar and spelling.</w:t>
      </w:r>
    </w:p>
    <w:p w:rsidR="005B4E84" w:rsidRDefault="00D75642" w:rsidP="00D75642">
      <w:pPr>
        <w:pStyle w:val="articleheading2en"/>
      </w:pPr>
      <w:r w:rsidRPr="00D75642">
        <w:t xml:space="preserve">Most </w:t>
      </w:r>
      <w:r>
        <w:t>c</w:t>
      </w:r>
      <w:r w:rsidRPr="00D75642">
        <w:t xml:space="preserve">ommon </w:t>
      </w:r>
      <w:r>
        <w:t>e</w:t>
      </w:r>
      <w:r w:rsidRPr="00D75642">
        <w:t>rrors</w:t>
      </w:r>
    </w:p>
    <w:p w:rsidR="005B4E84" w:rsidRDefault="00D75642" w:rsidP="00D75642">
      <w:pPr>
        <w:pStyle w:val="articlemarken"/>
      </w:pPr>
      <w:r w:rsidRPr="00D75642">
        <w:t>The word "data" has a multiple meaning, and not one.</w:t>
      </w:r>
    </w:p>
    <w:p w:rsidR="005B4E84" w:rsidRPr="00D75642" w:rsidRDefault="00D75642" w:rsidP="00D75642">
      <w:pPr>
        <w:pStyle w:val="articlemarken"/>
      </w:pPr>
      <w:r w:rsidRPr="00D75642">
        <w:t xml:space="preserve">The subscript index of the vacuum </w:t>
      </w:r>
      <w:r w:rsidR="0014714C" w:rsidRPr="0014714C">
        <w:rPr>
          <w:position w:val="-10"/>
        </w:rPr>
        <w:object w:dxaOrig="279" w:dyaOrig="300">
          <v:shape id="_x0000_i1134" type="#_x0000_t75" style="width:13.95pt;height:15pt" o:ole="">
            <v:imagedata r:id="rId14" o:title=""/>
          </v:shape>
          <o:OLEObject Type="Embed" ProgID="Equation.DSMT4" ShapeID="_x0000_i1134" DrawAspect="Content" ObjectID="_1560944349" r:id="rId15"/>
        </w:object>
      </w:r>
      <w:r w:rsidR="005B4E84" w:rsidRPr="00D75642">
        <w:t xml:space="preserve"> </w:t>
      </w:r>
      <w:r w:rsidRPr="00D75642">
        <w:t>permeability and other known scientific constants is "zero", and not the small letter "o"</w:t>
      </w:r>
      <w:r>
        <w:t>.</w:t>
      </w:r>
    </w:p>
    <w:p w:rsidR="00DE159A" w:rsidRDefault="006D7451" w:rsidP="006D7451">
      <w:pPr>
        <w:pStyle w:val="articlemarken"/>
      </w:pPr>
      <w:r w:rsidRPr="006D7451">
        <w:t xml:space="preserve">Check whether all used in the formulas the indices </w:t>
      </w:r>
      <w:proofErr w:type="gramStart"/>
      <w:r w:rsidRPr="006D7451">
        <w:t>are described</w:t>
      </w:r>
      <w:proofErr w:type="gramEnd"/>
      <w:r w:rsidRPr="006D7451">
        <w:t xml:space="preserve"> after the formula (if they were not previously defined).</w:t>
      </w:r>
    </w:p>
    <w:p w:rsidR="00DE159A" w:rsidRDefault="006D7451" w:rsidP="006D7451">
      <w:pPr>
        <w:pStyle w:val="articlemarken"/>
      </w:pPr>
      <w:r w:rsidRPr="006D7451">
        <w:t xml:space="preserve">The results presented in the figures </w:t>
      </w:r>
      <w:proofErr w:type="gramStart"/>
      <w:r w:rsidRPr="006D7451">
        <w:t>should be well described</w:t>
      </w:r>
      <w:proofErr w:type="gramEnd"/>
      <w:r w:rsidRPr="006D7451">
        <w:t xml:space="preserve"> in the article. If the figure does not relate to the results obtained and </w:t>
      </w:r>
      <w:proofErr w:type="gramStart"/>
      <w:r w:rsidRPr="006D7451">
        <w:t>is given</w:t>
      </w:r>
      <w:proofErr w:type="gramEnd"/>
      <w:r w:rsidRPr="006D7451">
        <w:t xml:space="preserve"> in the scientific literature - it is better to simply use a reference to it.</w:t>
      </w:r>
    </w:p>
    <w:p w:rsidR="005B4E84" w:rsidRDefault="006D7451" w:rsidP="006D7451">
      <w:pPr>
        <w:pStyle w:val="articleheading2en"/>
      </w:pPr>
      <w:r w:rsidRPr="006D7451">
        <w:t>Authors and Affil</w:t>
      </w:r>
      <w:r w:rsidRPr="00AE56C3">
        <w:t>iation</w:t>
      </w:r>
      <w:r>
        <w:t>s</w:t>
      </w:r>
    </w:p>
    <w:p w:rsidR="00887AB1" w:rsidRDefault="006D7451" w:rsidP="002461D5">
      <w:pPr>
        <w:pStyle w:val="articletexten"/>
      </w:pPr>
      <w:r w:rsidRPr="006D7451">
        <w:t xml:space="preserve">The template </w:t>
      </w:r>
      <w:proofErr w:type="gramStart"/>
      <w:r w:rsidRPr="006D7451">
        <w:t>is built</w:t>
      </w:r>
      <w:proofErr w:type="gramEnd"/>
      <w:r w:rsidRPr="006D7451">
        <w:t xml:space="preserve"> in such a way as not to repeat one affiliation for several authors. Please form the affiliations as concisely as possible, for example, do not make the difference between departments of the same organization.</w:t>
      </w:r>
    </w:p>
    <w:p w:rsidR="00887AB1" w:rsidRDefault="006D7451" w:rsidP="002461D5">
      <w:pPr>
        <w:pStyle w:val="articletexten"/>
      </w:pPr>
      <w:r w:rsidRPr="006D7451">
        <w:t>You can add and remove extra fields for the affiliations in this template.</w:t>
      </w:r>
    </w:p>
    <w:p w:rsidR="00CF3BA2" w:rsidRDefault="006D7451" w:rsidP="006D7451">
      <w:pPr>
        <w:pStyle w:val="articleheading2en"/>
      </w:pPr>
      <w:r w:rsidRPr="006D7451">
        <w:t>Identifying the Headings</w:t>
      </w:r>
    </w:p>
    <w:p w:rsidR="006D7451" w:rsidRPr="006D7451" w:rsidRDefault="006D7451" w:rsidP="006D7451">
      <w:pPr>
        <w:pStyle w:val="articletexten"/>
      </w:pPr>
      <w:r w:rsidRPr="006D7451">
        <w:t xml:space="preserve">Headers are the tool of the organizations of your article, which helps to </w:t>
      </w:r>
      <w:r>
        <w:t>guide</w:t>
      </w:r>
      <w:r w:rsidRPr="006D7451">
        <w:t xml:space="preserve"> </w:t>
      </w:r>
      <w:r w:rsidRPr="006D7451">
        <w:t>the reader through your paper</w:t>
      </w:r>
      <w:r w:rsidRPr="006D7451">
        <w:t>. There are two types of headings: structural and text.</w:t>
      </w:r>
    </w:p>
    <w:p w:rsidR="006D7451" w:rsidRPr="006D7451" w:rsidRDefault="006D7451" w:rsidP="006D7451">
      <w:pPr>
        <w:pStyle w:val="articletexten"/>
      </w:pPr>
      <w:r w:rsidRPr="006D7451">
        <w:t xml:space="preserve">Structural headings distinguish the various components of the article and, as a rule, are independent. For example, </w:t>
      </w:r>
      <w:r>
        <w:rPr>
          <w:rFonts w:eastAsia="MS Mincho"/>
        </w:rPr>
        <w:t>Acknowledgment</w:t>
      </w:r>
      <w:r w:rsidRPr="006D7451">
        <w:t xml:space="preserve"> and </w:t>
      </w:r>
      <w:proofErr w:type="gramStart"/>
      <w:r>
        <w:t>References</w:t>
      </w:r>
      <w:r w:rsidRPr="006D7451">
        <w:t>,</w:t>
      </w:r>
      <w:proofErr w:type="gramEnd"/>
      <w:r w:rsidRPr="006D7451">
        <w:t xml:space="preserve"> use the style </w:t>
      </w:r>
      <w:proofErr w:type="spellStart"/>
      <w:r w:rsidRPr="006D7451">
        <w:rPr>
          <w:i/>
        </w:rPr>
        <w:t>article_stucture_</w:t>
      </w:r>
      <w:r w:rsidRPr="006D7451">
        <w:rPr>
          <w:i/>
        </w:rPr>
        <w:t>en</w:t>
      </w:r>
      <w:proofErr w:type="spellEnd"/>
      <w:r w:rsidRPr="006D7451">
        <w:t xml:space="preserve"> for them. For </w:t>
      </w:r>
      <w:r>
        <w:t>Figures</w:t>
      </w:r>
      <w:r w:rsidRPr="006D7451">
        <w:t xml:space="preserve"> names, use </w:t>
      </w:r>
      <w:proofErr w:type="spellStart"/>
      <w:r w:rsidRPr="00D74BA3">
        <w:rPr>
          <w:i/>
        </w:rPr>
        <w:t>article_fig_</w:t>
      </w:r>
      <w:r w:rsidR="00D74BA3">
        <w:rPr>
          <w:i/>
        </w:rPr>
        <w:t>en</w:t>
      </w:r>
      <w:proofErr w:type="spellEnd"/>
      <w:r w:rsidRPr="006D7451">
        <w:t xml:space="preserve">, and for </w:t>
      </w:r>
      <w:r w:rsidR="00D74BA3">
        <w:t>T</w:t>
      </w:r>
      <w:r w:rsidRPr="006D7451">
        <w:t xml:space="preserve">able names - </w:t>
      </w:r>
      <w:proofErr w:type="spellStart"/>
      <w:r w:rsidRPr="00D74BA3">
        <w:rPr>
          <w:i/>
        </w:rPr>
        <w:t>article_table_header_</w:t>
      </w:r>
      <w:r w:rsidR="00D74BA3">
        <w:rPr>
          <w:i/>
        </w:rPr>
        <w:t>en</w:t>
      </w:r>
      <w:proofErr w:type="spellEnd"/>
      <w:r w:rsidRPr="006D7451">
        <w:t>. For a streaming section header, such as "Abstract", it is necessary to apply "italics" in addition to the style.</w:t>
      </w:r>
    </w:p>
    <w:p w:rsidR="006D7451" w:rsidRPr="006D7451" w:rsidRDefault="006D7451" w:rsidP="006D7451">
      <w:pPr>
        <w:pStyle w:val="articletexten"/>
      </w:pPr>
      <w:r w:rsidRPr="006D7451">
        <w:t xml:space="preserve">Text headers </w:t>
      </w:r>
      <w:proofErr w:type="gramStart"/>
      <w:r w:rsidRPr="006D7451">
        <w:t>are used</w:t>
      </w:r>
      <w:proofErr w:type="gramEnd"/>
      <w:r w:rsidRPr="006D7451">
        <w:t xml:space="preserve"> to build a hierarchy and links between different pieces of text. If two subthemes are highlighted in the article, you should use the Roman numbering to separate them (</w:t>
      </w:r>
      <w:r w:rsidRPr="00D74BA3">
        <w:rPr>
          <w:i/>
        </w:rPr>
        <w:t>article</w:t>
      </w:r>
      <w:r w:rsidR="00D74BA3" w:rsidRPr="00D74BA3">
        <w:rPr>
          <w:i/>
        </w:rPr>
        <w:t>_</w:t>
      </w:r>
      <w:r w:rsidRPr="00D74BA3">
        <w:rPr>
          <w:i/>
        </w:rPr>
        <w:t>heading1_</w:t>
      </w:r>
      <w:r w:rsidR="00D74BA3" w:rsidRPr="00D74BA3">
        <w:rPr>
          <w:i/>
        </w:rPr>
        <w:t>en</w:t>
      </w:r>
      <w:r w:rsidRPr="006D7451">
        <w:t xml:space="preserve">). Inside the sub-topic, the numbering of sections in large Latin letters </w:t>
      </w:r>
      <w:proofErr w:type="gramStart"/>
      <w:r w:rsidRPr="006D7451">
        <w:t>is used</w:t>
      </w:r>
      <w:proofErr w:type="gramEnd"/>
      <w:r w:rsidRPr="006D7451">
        <w:t xml:space="preserve"> (</w:t>
      </w:r>
      <w:r w:rsidRPr="00D74BA3">
        <w:rPr>
          <w:i/>
        </w:rPr>
        <w:t>article_heading2_</w:t>
      </w:r>
      <w:r w:rsidR="00D74BA3">
        <w:rPr>
          <w:i/>
        </w:rPr>
        <w:t xml:space="preserve">en </w:t>
      </w:r>
      <w:r w:rsidRPr="006D7451">
        <w:t>style). Division into lower levels is undesirable.</w:t>
      </w:r>
    </w:p>
    <w:p w:rsidR="006D7451" w:rsidRDefault="006D7451" w:rsidP="006D7451">
      <w:pPr>
        <w:pStyle w:val="articletexten"/>
      </w:pPr>
      <w:r w:rsidRPr="006D7451">
        <w:t>If there are at least two sub-themes in the article - then subdivisions (</w:t>
      </w:r>
      <w:r w:rsidRPr="00D74BA3">
        <w:rPr>
          <w:i/>
        </w:rPr>
        <w:t>article_heading2_</w:t>
      </w:r>
      <w:r w:rsidR="00D74BA3">
        <w:rPr>
          <w:i/>
        </w:rPr>
        <w:t>en</w:t>
      </w:r>
      <w:r w:rsidRPr="006D7451">
        <w:t>) are not used.</w:t>
      </w:r>
      <w:proofErr w:type="spellStart"/>
    </w:p>
    <w:p w:rsidR="00D95345" w:rsidRDefault="006D7451" w:rsidP="00D74BA3">
      <w:pPr>
        <w:pStyle w:val="articlestuctureen"/>
      </w:pPr>
      <w:proofErr w:type="spellEnd"/>
      <w:r>
        <w:rPr>
          <w:rFonts w:eastAsia="MS Mincho"/>
        </w:rPr>
        <w:t>Acknowledgment</w:t>
      </w:r>
      <w:r w:rsidR="00D95345">
        <w:t xml:space="preserve"> (</w:t>
      </w:r>
      <w:proofErr w:type="spellStart"/>
      <w:r w:rsidR="00D95345" w:rsidRPr="00C84037">
        <w:t>article_stucture_</w:t>
      </w:r>
      <w:r>
        <w:t>en</w:t>
      </w:r>
      <w:proofErr w:type="spellEnd"/>
      <w:r w:rsidR="00D95345">
        <w:t>)</w:t>
      </w:r>
    </w:p>
    <w:p w:rsidR="0051405B" w:rsidRPr="00D74BA3" w:rsidRDefault="00D74BA3" w:rsidP="002461D5">
      <w:pPr>
        <w:pStyle w:val="articletexten"/>
        <w:rPr>
          <w:lang w:val="ru-RU"/>
        </w:rPr>
      </w:pPr>
      <w:r w:rsidRPr="00D74BA3">
        <w:t xml:space="preserve">The preferred spelling of the word “acknowledgment” in America is without an “e” after the “g.” Avoid the stilted expression “one of us (R. B. G.) </w:t>
      </w:r>
      <w:proofErr w:type="gramStart"/>
      <w:r w:rsidRPr="00D74BA3">
        <w:t>thanks</w:t>
      </w:r>
      <w:proofErr w:type="gramEnd"/>
      <w:r w:rsidRPr="00D74BA3">
        <w:t xml:space="preserve"> ...”.  </w:t>
      </w:r>
      <w:proofErr w:type="spellStart"/>
      <w:r w:rsidRPr="00D74BA3">
        <w:rPr>
          <w:lang w:val="ru-RU"/>
        </w:rPr>
        <w:t>Instead</w:t>
      </w:r>
      <w:proofErr w:type="spellEnd"/>
      <w:r w:rsidRPr="00D74BA3">
        <w:rPr>
          <w:lang w:val="ru-RU"/>
        </w:rPr>
        <w:t xml:space="preserve">, </w:t>
      </w:r>
      <w:proofErr w:type="spellStart"/>
      <w:r w:rsidRPr="00D74BA3">
        <w:rPr>
          <w:lang w:val="ru-RU"/>
        </w:rPr>
        <w:t>try</w:t>
      </w:r>
      <w:proofErr w:type="spellEnd"/>
      <w:r w:rsidRPr="00D74BA3">
        <w:rPr>
          <w:lang w:val="ru-RU"/>
        </w:rPr>
        <w:t xml:space="preserve"> “R. B. G. </w:t>
      </w:r>
      <w:proofErr w:type="spellStart"/>
      <w:r w:rsidRPr="00D74BA3">
        <w:rPr>
          <w:lang w:val="ru-RU"/>
        </w:rPr>
        <w:t>thanks</w:t>
      </w:r>
      <w:proofErr w:type="spellEnd"/>
      <w:r w:rsidRPr="00D74BA3">
        <w:rPr>
          <w:lang w:val="ru-RU"/>
        </w:rPr>
        <w:t>...”.</w:t>
      </w:r>
    </w:p>
    <w:p w:rsidR="0051405B" w:rsidRPr="00D74BA3" w:rsidRDefault="00D74BA3" w:rsidP="00D74BA3">
      <w:pPr>
        <w:pStyle w:val="articlestuctureen"/>
        <w:rPr>
          <w:lang w:val="ru-RU"/>
        </w:rPr>
      </w:pPr>
      <w:r>
        <w:t>References</w:t>
      </w:r>
    </w:p>
    <w:p w:rsidR="0051405B" w:rsidRDefault="00D74BA3" w:rsidP="002461D5">
      <w:pPr>
        <w:pStyle w:val="articletexten"/>
      </w:pPr>
      <w:r w:rsidRPr="00D74BA3">
        <w:t>The text of the work should contain references in accordance with the requirements of the IEEE standard, in the form</w:t>
      </w:r>
      <w:r>
        <w:t xml:space="preserve"> </w:t>
      </w:r>
      <w:sdt>
        <w:sdtPr>
          <w:rPr>
            <w:lang w:val="ru-RU"/>
          </w:rPr>
          <w:id w:val="-496580245"/>
          <w:citation/>
        </w:sdtPr>
        <w:sdtContent>
          <w:r>
            <w:rPr>
              <w:lang w:val="ru-RU"/>
            </w:rPr>
            <w:fldChar w:fldCharType="begin"/>
          </w:r>
          <w:r w:rsidRPr="00D74BA3">
            <w:instrText xml:space="preserve">CITATION Sau16 \l 1033 </w:instrText>
          </w:r>
          <w:r>
            <w:rPr>
              <w:lang w:val="ru-RU"/>
            </w:rPr>
            <w:fldChar w:fldCharType="separate"/>
          </w:r>
          <w:r w:rsidRPr="00D74BA3">
            <w:rPr>
              <w:noProof/>
            </w:rPr>
            <w:t>[1]</w:t>
          </w:r>
          <w:r>
            <w:rPr>
              <w:lang w:val="ru-RU"/>
            </w:rPr>
            <w:fldChar w:fldCharType="end"/>
          </w:r>
        </w:sdtContent>
      </w:sdt>
      <w:r>
        <w:t>,</w:t>
      </w:r>
      <w:r w:rsidR="004034B2" w:rsidRPr="00D74BA3">
        <w:t xml:space="preserve"> </w:t>
      </w:r>
      <w:r w:rsidRPr="00D74BA3">
        <w:t>where "1" is the number of the literature in the final list.</w:t>
      </w:r>
      <w:r w:rsidR="00C84037" w:rsidRPr="00D74BA3">
        <w:t xml:space="preserve"> </w:t>
      </w:r>
      <w:r w:rsidRPr="00D74BA3">
        <w:t xml:space="preserve">Refer simply to the reference number, as in [3]—do not use “Ref. [3]” or “reference [3]” except at </w:t>
      </w:r>
      <w:r w:rsidRPr="00D74BA3">
        <w:lastRenderedPageBreak/>
        <w:t>the beginning of a sentence: “Reference [3] was the first ...</w:t>
      </w:r>
      <w:proofErr w:type="gramStart"/>
      <w:r w:rsidRPr="00D74BA3">
        <w:t>”</w:t>
      </w:r>
      <w:r w:rsidR="00C84037" w:rsidRPr="00C84037">
        <w:t>.</w:t>
      </w:r>
      <w:proofErr w:type="gramEnd"/>
    </w:p>
    <w:p w:rsidR="00D74BA3" w:rsidRPr="00F746EF" w:rsidRDefault="00D74BA3" w:rsidP="00D74BA3">
      <w:pPr>
        <w:pStyle w:val="articletexten"/>
      </w:pPr>
      <w:r w:rsidRPr="00D74BA3">
        <w:t xml:space="preserve">It is desirable to use the built-in WORD tool for citing literature: References - References and references. This tool will allow you to correctly format the references to the IEEE standard and avoid problems with the correspondence of the number to the citation and the ordinal number of the source in the list of references. References to the literature in this template </w:t>
      </w:r>
      <w:proofErr w:type="gramStart"/>
      <w:r w:rsidRPr="00D74BA3">
        <w:t>are inserted</w:t>
      </w:r>
      <w:proofErr w:type="gramEnd"/>
      <w:r w:rsidRPr="00D74BA3">
        <w:t xml:space="preserve"> precisely because of this tool, as a result</w:t>
      </w:r>
      <w:r w:rsidR="007A4F20" w:rsidRPr="00D74BA3">
        <w:t xml:space="preserve"> </w:t>
      </w:r>
      <w:sdt>
        <w:sdtPr>
          <w:id w:val="-2083517210"/>
          <w:citation/>
        </w:sdtPr>
        <w:sdtContent>
          <w:r w:rsidR="00A30F1E">
            <w:fldChar w:fldCharType="begin"/>
          </w:r>
          <w:r w:rsidR="00A30F1E">
            <w:instrText xml:space="preserve"> CITATION Bel10 \l 1033 </w:instrText>
          </w:r>
          <w:r w:rsidR="00A30F1E">
            <w:fldChar w:fldCharType="separate"/>
          </w:r>
          <w:r w:rsidR="00A30F1E" w:rsidRPr="00A30F1E">
            <w:rPr>
              <w:noProof/>
            </w:rPr>
            <w:t>[2]</w:t>
          </w:r>
          <w:r w:rsidR="00A30F1E">
            <w:fldChar w:fldCharType="end"/>
          </w:r>
        </w:sdtContent>
      </w:sdt>
      <w:r w:rsidR="00F103F2" w:rsidRPr="00D74BA3">
        <w:t xml:space="preserve"> </w:t>
      </w:r>
      <w:r w:rsidR="00F746EF">
        <w:t>and</w:t>
      </w:r>
      <w:r w:rsidR="00F103F2" w:rsidRPr="00D74BA3">
        <w:t xml:space="preserve"> </w:t>
      </w:r>
      <w:sdt>
        <w:sdtPr>
          <w:id w:val="-292745187"/>
          <w:citation/>
        </w:sdtPr>
        <w:sdtContent>
          <w:r w:rsidR="00A30F1E">
            <w:fldChar w:fldCharType="begin"/>
          </w:r>
          <w:r w:rsidR="00A30F1E">
            <w:instrText xml:space="preserve"> CITATION Sau13 \l 1033 </w:instrText>
          </w:r>
          <w:r w:rsidR="00A30F1E">
            <w:fldChar w:fldCharType="separate"/>
          </w:r>
          <w:r w:rsidR="00A30F1E" w:rsidRPr="00A30F1E">
            <w:rPr>
              <w:noProof/>
            </w:rPr>
            <w:t>[3]</w:t>
          </w:r>
          <w:r w:rsidR="00A30F1E">
            <w:fldChar w:fldCharType="end"/>
          </w:r>
        </w:sdtContent>
      </w:sdt>
      <w:r w:rsidR="007A4F20" w:rsidRPr="00D74BA3">
        <w:t xml:space="preserve"> </w:t>
      </w:r>
      <w:r w:rsidRPr="00F746EF">
        <w:t xml:space="preserve">look like hyperlinks inside the document. Such a mechanism allows the reader </w:t>
      </w:r>
      <w:proofErr w:type="gramStart"/>
      <w:r w:rsidRPr="00F746EF">
        <w:t>to quickly and conveniently navigate</w:t>
      </w:r>
      <w:proofErr w:type="gramEnd"/>
      <w:r w:rsidRPr="00F746EF">
        <w:t xml:space="preserve"> the article.</w:t>
      </w:r>
    </w:p>
    <w:p w:rsidR="00D74BA3" w:rsidRPr="00F746EF" w:rsidRDefault="00D74BA3" w:rsidP="00D74BA3">
      <w:pPr>
        <w:pStyle w:val="articletexten"/>
      </w:pPr>
      <w:r w:rsidRPr="00F746EF">
        <w:t xml:space="preserve">If the source has an electronic version with DOI, its presence is mandatory! Otherwise, the full URL of the electronic version </w:t>
      </w:r>
      <w:proofErr w:type="gramStart"/>
      <w:r w:rsidRPr="00F746EF">
        <w:t>is indicated</w:t>
      </w:r>
      <w:proofErr w:type="gramEnd"/>
      <w:r w:rsidRPr="00F746EF">
        <w:t>.</w:t>
      </w:r>
    </w:p>
    <w:p w:rsidR="00D74BA3" w:rsidRPr="00F746EF" w:rsidRDefault="00D74BA3" w:rsidP="00D74BA3">
      <w:pPr>
        <w:pStyle w:val="articletexten"/>
      </w:pPr>
      <w:r w:rsidRPr="00F746EF">
        <w:t>For books, you must specify their ISBN (if available).</w:t>
      </w:r>
    </w:p>
    <w:p w:rsidR="00D74BA3" w:rsidRPr="00F746EF" w:rsidRDefault="00D74BA3" w:rsidP="00D74BA3">
      <w:pPr>
        <w:pStyle w:val="articletexten"/>
      </w:pPr>
      <w:r w:rsidRPr="00F746EF">
        <w:t>There should be at least 10 sources.</w:t>
      </w:r>
    </w:p>
    <w:p w:rsidR="00D74BA3" w:rsidRPr="00F746EF" w:rsidRDefault="00D74BA3" w:rsidP="00D74BA3">
      <w:pPr>
        <w:pStyle w:val="articletexten"/>
      </w:pPr>
      <w:r w:rsidRPr="00F746EF">
        <w:t xml:space="preserve">In the list of </w:t>
      </w:r>
      <w:proofErr w:type="gramStart"/>
      <w:r w:rsidRPr="00F746EF">
        <w:t>references</w:t>
      </w:r>
      <w:proofErr w:type="gramEnd"/>
      <w:r w:rsidRPr="00F746EF">
        <w:t xml:space="preserve"> it is desirable not less than 6 references to foreign sources. The list </w:t>
      </w:r>
      <w:proofErr w:type="gramStart"/>
      <w:r w:rsidRPr="00F746EF">
        <w:t>is formatted</w:t>
      </w:r>
      <w:proofErr w:type="gramEnd"/>
      <w:r w:rsidRPr="00F746EF">
        <w:t xml:space="preserve"> with the </w:t>
      </w:r>
      <w:proofErr w:type="spellStart"/>
      <w:r w:rsidRPr="00F746EF">
        <w:rPr>
          <w:i/>
        </w:rPr>
        <w:t>article_references</w:t>
      </w:r>
      <w:proofErr w:type="spellEnd"/>
      <w:r w:rsidRPr="00F746EF">
        <w:rPr>
          <w:i/>
        </w:rPr>
        <w:t xml:space="preserve"> </w:t>
      </w:r>
      <w:r w:rsidRPr="00A30F1E">
        <w:t>style</w:t>
      </w:r>
      <w:r w:rsidRPr="00F746EF">
        <w:t>.</w:t>
      </w:r>
    </w:p>
    <w:p w:rsidR="00D74BA3" w:rsidRPr="00F746EF" w:rsidRDefault="00D74BA3" w:rsidP="00D74BA3">
      <w:pPr>
        <w:pStyle w:val="articletexten"/>
      </w:pPr>
      <w:r w:rsidRPr="00F746EF">
        <w:t xml:space="preserve">For publications that are not published, you must add "unpublished"; </w:t>
      </w:r>
      <w:proofErr w:type="gramStart"/>
      <w:r w:rsidRPr="00F746EF">
        <w:t>For</w:t>
      </w:r>
      <w:proofErr w:type="gramEnd"/>
      <w:r w:rsidRPr="00F746EF">
        <w:t xml:space="preserve"> articles accepted for publication </w:t>
      </w:r>
      <w:r w:rsidR="00F746EF">
        <w:t>–</w:t>
      </w:r>
      <w:r w:rsidRPr="00F746EF">
        <w:t xml:space="preserve"> "in print."</w:t>
      </w:r>
    </w:p>
    <w:p w:rsidR="00D74BA3" w:rsidRPr="00BA3C9E" w:rsidRDefault="00D74BA3" w:rsidP="00D74BA3">
      <w:pPr>
        <w:pStyle w:val="articletexten"/>
        <w:rPr>
          <w:color w:val="FF0000"/>
        </w:rPr>
      </w:pPr>
      <w:r w:rsidRPr="00BA3C9E">
        <w:rPr>
          <w:color w:val="FF0000"/>
        </w:rPr>
        <w:t>The use of GOSTs and national standards is inadmissible in the list of references.</w:t>
      </w:r>
    </w:p>
    <w:p w:rsidR="00A30F1E" w:rsidRPr="00BA3C9E" w:rsidRDefault="00D74BA3" w:rsidP="002461D5">
      <w:pPr>
        <w:pStyle w:val="articletexten"/>
        <w:rPr>
          <w:color w:val="FF0000"/>
        </w:rPr>
      </w:pPr>
      <w:r w:rsidRPr="00BA3C9E">
        <w:rPr>
          <w:color w:val="FF0000"/>
        </w:rPr>
        <w:t xml:space="preserve">The percentage of self-citation is no more than 30% (ie if you used 10 links, of which there may be no more than </w:t>
      </w:r>
      <w:proofErr w:type="gramStart"/>
      <w:r w:rsidRPr="00BA3C9E">
        <w:rPr>
          <w:color w:val="FF0000"/>
        </w:rPr>
        <w:t>3</w:t>
      </w:r>
      <w:proofErr w:type="gramEnd"/>
      <w:r w:rsidRPr="00BA3C9E">
        <w:rPr>
          <w:color w:val="FF0000"/>
        </w:rPr>
        <w:t xml:space="preserve"> for your work or for publication in our journal)</w:t>
      </w:r>
      <w:r w:rsidR="00A30F1E" w:rsidRPr="00BA3C9E">
        <w:rPr>
          <w:color w:val="FF0000"/>
        </w:rPr>
        <w:t>.</w:t>
      </w:r>
    </w:p>
    <w:sdt>
      <w:sdtPr>
        <w:rPr>
          <w:lang w:val="ru-RU"/>
        </w:rPr>
        <w:id w:val="-304480319"/>
        <w:docPartObj>
          <w:docPartGallery w:val="Bibliographies"/>
          <w:docPartUnique/>
        </w:docPartObj>
      </w:sdtPr>
      <w:sdtEndPr>
        <w:rPr>
          <w:rFonts w:asciiTheme="minorHAnsi" w:eastAsiaTheme="minorHAnsi" w:hAnsiTheme="minorHAnsi" w:cstheme="minorBidi"/>
          <w:b/>
          <w:bCs/>
          <w:smallCaps w:val="0"/>
          <w:sz w:val="22"/>
          <w:szCs w:val="22"/>
          <w:lang w:val="uk-UA"/>
        </w:rPr>
      </w:sdtEndPr>
      <w:sdtContent>
        <w:p w:rsidR="00A30F1E" w:rsidRDefault="00A30F1E" w:rsidP="00A30F1E">
          <w:pPr>
            <w:pStyle w:val="articlestuctureen"/>
          </w:pPr>
          <w:r>
            <w:t>References sample</w:t>
          </w:r>
        </w:p>
        <w:p w:rsidR="00A30F1E" w:rsidRDefault="00A30F1E" w:rsidP="00A30F1E">
          <w:pPr>
            <w:pStyle w:val="articlereferences"/>
            <w:rPr>
              <w:noProof/>
            </w:rPr>
          </w:pPr>
          <w:r>
            <w:fldChar w:fldCharType="begin"/>
          </w:r>
          <w:r w:rsidRPr="00A30F1E">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2"/>
            <w:gridCol w:w="4302"/>
          </w:tblGrid>
          <w:tr w:rsidR="00A30F1E">
            <w:trPr>
              <w:divId w:val="912355129"/>
              <w:tblCellSpacing w:w="15" w:type="dxa"/>
            </w:trPr>
            <w:tc>
              <w:tcPr>
                <w:tcW w:w="50" w:type="pct"/>
                <w:hideMark/>
              </w:tcPr>
              <w:p w:rsidR="00A30F1E" w:rsidRDefault="00A30F1E" w:rsidP="00A30F1E">
                <w:pPr>
                  <w:pStyle w:val="articlereferences"/>
                  <w:rPr>
                    <w:noProof/>
                    <w:sz w:val="24"/>
                  </w:rPr>
                </w:pPr>
                <w:r>
                  <w:rPr>
                    <w:noProof/>
                  </w:rPr>
                  <w:t xml:space="preserve">[1] </w:t>
                </w:r>
              </w:p>
            </w:tc>
            <w:tc>
              <w:tcPr>
                <w:tcW w:w="0" w:type="auto"/>
                <w:hideMark/>
              </w:tcPr>
              <w:p w:rsidR="00A30F1E" w:rsidRPr="00A30F1E" w:rsidRDefault="00A30F1E" w:rsidP="00A30F1E">
                <w:pPr>
                  <w:pStyle w:val="articlereferences"/>
                  <w:rPr>
                    <w:noProof/>
                  </w:rPr>
                </w:pPr>
                <w:r w:rsidRPr="00A30F1E">
                  <w:rPr>
                    <w:noProof/>
                  </w:rPr>
                  <w:t xml:space="preserve">T. A. Saurova, «Metodika rascheta osnovnyih harakteristik avtofaznoy mnogoluchevoy LBV s peremennoy fazovoy skorostyu [Methods of calculating the basic characteristics of self-phasing multi-beam TWT with variable phase velocity],» </w:t>
                </w:r>
                <w:r>
                  <w:rPr>
                    <w:noProof/>
                  </w:rPr>
                  <w:t>в</w:t>
                </w:r>
                <w:r w:rsidRPr="00A30F1E">
                  <w:rPr>
                    <w:noProof/>
                  </w:rPr>
                  <w:t xml:space="preserve"> </w:t>
                </w:r>
                <w:r w:rsidRPr="00A30F1E">
                  <w:rPr>
                    <w:i/>
                    <w:iCs/>
                    <w:noProof/>
                  </w:rPr>
                  <w:t>V-i Vseukrainskaia naukovo-praktychnoi konferentsiia studentiv, aspirantiv ta molodykh vchenykh</w:t>
                </w:r>
                <w:r w:rsidRPr="00A30F1E">
                  <w:rPr>
                    <w:noProof/>
                  </w:rPr>
                  <w:t xml:space="preserve">, Kyiv, 2016. </w:t>
                </w:r>
              </w:p>
            </w:tc>
          </w:tr>
          <w:tr w:rsidR="00A30F1E">
            <w:trPr>
              <w:divId w:val="912355129"/>
              <w:tblCellSpacing w:w="15" w:type="dxa"/>
            </w:trPr>
            <w:tc>
              <w:tcPr>
                <w:tcW w:w="50" w:type="pct"/>
                <w:hideMark/>
              </w:tcPr>
              <w:p w:rsidR="00A30F1E" w:rsidRDefault="00A30F1E" w:rsidP="00A30F1E">
                <w:pPr>
                  <w:pStyle w:val="articlereferences"/>
                  <w:rPr>
                    <w:noProof/>
                  </w:rPr>
                </w:pPr>
                <w:r>
                  <w:rPr>
                    <w:noProof/>
                  </w:rPr>
                  <w:t xml:space="preserve">[2] </w:t>
                </w:r>
              </w:p>
            </w:tc>
            <w:tc>
              <w:tcPr>
                <w:tcW w:w="0" w:type="auto"/>
                <w:hideMark/>
              </w:tcPr>
              <w:p w:rsidR="00A30F1E" w:rsidRPr="00A30F1E" w:rsidRDefault="00A30F1E" w:rsidP="00A30F1E">
                <w:pPr>
                  <w:pStyle w:val="articlereferences"/>
                  <w:rPr>
                    <w:noProof/>
                  </w:rPr>
                </w:pPr>
                <w:r w:rsidRPr="00A30F1E">
                  <w:rPr>
                    <w:noProof/>
                  </w:rPr>
                  <w:t xml:space="preserve">Beliavskiy, Ye. D.; Saurova, T. A., «Optimizatsiya preobrazovaniya energii v mnogoluchevoy avtofaznoy lampe beguschey volnyi [Optimization of energy transformation in the multi-ray auto-phase traveling-wave tube],» </w:t>
                </w:r>
                <w:r w:rsidRPr="00A30F1E">
                  <w:rPr>
                    <w:i/>
                    <w:iCs/>
                    <w:noProof/>
                  </w:rPr>
                  <w:t xml:space="preserve">Tekhnika i Pribory SVCh, </w:t>
                </w:r>
                <w:r w:rsidRPr="00A30F1E">
                  <w:rPr>
                    <w:noProof/>
                  </w:rPr>
                  <w:t xml:space="preserve">№ 1, pp. 3-7, 2010. </w:t>
                </w:r>
              </w:p>
            </w:tc>
          </w:tr>
          <w:tr w:rsidR="00A30F1E">
            <w:trPr>
              <w:divId w:val="912355129"/>
              <w:tblCellSpacing w:w="15" w:type="dxa"/>
            </w:trPr>
            <w:tc>
              <w:tcPr>
                <w:tcW w:w="50" w:type="pct"/>
                <w:hideMark/>
              </w:tcPr>
              <w:p w:rsidR="00A30F1E" w:rsidRDefault="00A30F1E" w:rsidP="00A30F1E">
                <w:pPr>
                  <w:pStyle w:val="articlereferences"/>
                  <w:rPr>
                    <w:noProof/>
                  </w:rPr>
                </w:pPr>
                <w:r>
                  <w:rPr>
                    <w:noProof/>
                  </w:rPr>
                  <w:t xml:space="preserve">[3] </w:t>
                </w:r>
              </w:p>
            </w:tc>
            <w:tc>
              <w:tcPr>
                <w:tcW w:w="0" w:type="auto"/>
                <w:hideMark/>
              </w:tcPr>
              <w:p w:rsidR="00A30F1E" w:rsidRDefault="00A30F1E" w:rsidP="00A30F1E">
                <w:pPr>
                  <w:pStyle w:val="articlereferences"/>
                  <w:rPr>
                    <w:noProof/>
                  </w:rPr>
                </w:pPr>
                <w:r>
                  <w:rPr>
                    <w:noProof/>
                  </w:rPr>
                  <w:t xml:space="preserve">T. A. Saurova, "Research of characteristics of self-phasing multi-beam traveling-wave tube with variable phase velocity," </w:t>
                </w:r>
                <w:r>
                  <w:rPr>
                    <w:i/>
                    <w:iCs/>
                    <w:noProof/>
                  </w:rPr>
                  <w:t xml:space="preserve">Radioelectronics and Communications Systems, </w:t>
                </w:r>
                <w:r>
                  <w:rPr>
                    <w:noProof/>
                  </w:rPr>
                  <w:t>vol. 7, no. 56, pp. 365-369, 2013</w:t>
                </w:r>
                <w:bookmarkStart w:id="5" w:name="_GoBack"/>
                <w:r>
                  <w:rPr>
                    <w:noProof/>
                  </w:rPr>
                  <w:t>,</w:t>
                </w:r>
                <w:r w:rsidRPr="007A4F20">
                  <w:rPr>
                    <w:rFonts w:cs="Times New Roman"/>
                    <w:b/>
                    <w:szCs w:val="16"/>
                  </w:rPr>
                  <w:t xml:space="preserve"> </w:t>
                </w:r>
                <w:r w:rsidRPr="007A4F20">
                  <w:rPr>
                    <w:rFonts w:cs="Times New Roman"/>
                    <w:b/>
                    <w:szCs w:val="16"/>
                  </w:rPr>
                  <w:t>DOI</w:t>
                </w:r>
                <w:proofErr w:type="gramStart"/>
                <w:r w:rsidRPr="007A4F20">
                  <w:rPr>
                    <w:rFonts w:cs="Times New Roman"/>
                    <w:b/>
                    <w:szCs w:val="16"/>
                  </w:rPr>
                  <w:t>:</w:t>
                </w:r>
                <w:r w:rsidRPr="007A4F20">
                  <w:rPr>
                    <w:rFonts w:cs="Times New Roman"/>
                    <w:szCs w:val="16"/>
                  </w:rPr>
                  <w:t xml:space="preserve"> </w:t>
                </w:r>
                <w:proofErr w:type="gramEnd"/>
                <w:hyperlink r:id="rId16" w:history="1">
                  <w:r w:rsidRPr="007A4F20">
                    <w:rPr>
                      <w:rStyle w:val="a7"/>
                      <w:rFonts w:cs="Times New Roman"/>
                      <w:szCs w:val="16"/>
                    </w:rPr>
                    <w:t>10.3103/S0735272713070054</w:t>
                  </w:r>
                </w:hyperlink>
                <w:bookmarkEnd w:id="5"/>
                <w:r>
                  <w:rPr>
                    <w:noProof/>
                  </w:rPr>
                  <w:t xml:space="preserve">. </w:t>
                </w:r>
              </w:p>
            </w:tc>
          </w:tr>
        </w:tbl>
        <w:p w:rsidR="00A30F1E" w:rsidRDefault="00A30F1E">
          <w:r>
            <w:rPr>
              <w:b/>
              <w:bCs/>
            </w:rPr>
            <w:fldChar w:fldCharType="end"/>
          </w:r>
        </w:p>
      </w:sdtContent>
    </w:sdt>
    <w:p w:rsidR="00040E65" w:rsidRDefault="00040E65" w:rsidP="007A4F20">
      <w:pPr>
        <w:pStyle w:val="articlereferences"/>
        <w:ind w:left="357" w:hanging="357"/>
      </w:pPr>
    </w:p>
    <w:p w:rsidR="00A30F1E" w:rsidRDefault="00A30F1E" w:rsidP="007A4F20">
      <w:pPr>
        <w:pStyle w:val="articlereferences"/>
        <w:ind w:left="357" w:hanging="357"/>
        <w:sectPr w:rsidR="00A30F1E" w:rsidSect="000730AB">
          <w:type w:val="continuous"/>
          <w:pgSz w:w="11906" w:h="16838"/>
          <w:pgMar w:top="1418" w:right="1247" w:bottom="1134" w:left="1247" w:header="709" w:footer="709" w:gutter="0"/>
          <w:cols w:num="2" w:space="284"/>
          <w:docGrid w:linePitch="360"/>
        </w:sectPr>
      </w:pPr>
    </w:p>
    <w:p w:rsidR="00B16586" w:rsidRPr="00FC6A92" w:rsidRDefault="00B16586" w:rsidP="00B16586">
      <w:pPr>
        <w:pStyle w:val="articlekeywordsru"/>
      </w:pPr>
    </w:p>
    <w:p w:rsidR="00B16586" w:rsidRDefault="00B16586" w:rsidP="00E05539">
      <w:pPr>
        <w:pStyle w:val="articletextcontua"/>
        <w:sectPr w:rsidR="00B16586" w:rsidSect="00E05539">
          <w:type w:val="continuous"/>
          <w:pgSz w:w="11906" w:h="16838"/>
          <w:pgMar w:top="1418" w:right="1247" w:bottom="1134" w:left="1247" w:header="709" w:footer="709" w:gutter="0"/>
          <w:cols w:space="708"/>
          <w:docGrid w:linePitch="360"/>
        </w:sectPr>
      </w:pPr>
    </w:p>
    <w:p w:rsidR="00E05539" w:rsidRPr="00040E65" w:rsidRDefault="00E05539" w:rsidP="00E05539">
      <w:pPr>
        <w:pStyle w:val="articletextcontua"/>
      </w:pPr>
      <w:r>
        <w:t xml:space="preserve">УДК номер (стиль </w:t>
      </w:r>
      <w:proofErr w:type="spellStart"/>
      <w:r>
        <w:rPr>
          <w:lang w:val="en-US"/>
        </w:rPr>
        <w:t>article_text_cont_ua</w:t>
      </w:r>
      <w:proofErr w:type="spellEnd"/>
      <w:r>
        <w:t>)</w:t>
      </w:r>
    </w:p>
    <w:p w:rsidR="00E05539" w:rsidRPr="00986DB3" w:rsidRDefault="00E05539" w:rsidP="00E05539">
      <w:pPr>
        <w:pStyle w:val="articletitleua"/>
        <w:rPr>
          <w:lang w:val="ru-RU"/>
        </w:rPr>
      </w:pPr>
      <w:r w:rsidRPr="00B1527F">
        <w:t>Назва статті має бути коро</w:t>
      </w:r>
      <w:r>
        <w:t>ткою (по можливості до 10 слів)</w:t>
      </w:r>
      <w:r w:rsidRPr="00B1527F">
        <w:t xml:space="preserve"> </w:t>
      </w:r>
      <w:r>
        <w:t xml:space="preserve">(використовуйте стиль </w:t>
      </w:r>
      <w:r w:rsidRPr="00986DB3">
        <w:rPr>
          <w:b/>
          <w:i/>
          <w:lang w:val="en-US"/>
        </w:rPr>
        <w:t>article</w:t>
      </w:r>
      <w:r w:rsidRPr="00986DB3">
        <w:rPr>
          <w:b/>
          <w:i/>
          <w:lang w:val="ru-RU"/>
        </w:rPr>
        <w:t>_</w:t>
      </w:r>
      <w:r w:rsidRPr="00986DB3">
        <w:rPr>
          <w:b/>
          <w:i/>
          <w:lang w:val="en-US"/>
        </w:rPr>
        <w:t>title</w:t>
      </w:r>
      <w:r w:rsidRPr="00986DB3">
        <w:rPr>
          <w:b/>
          <w:i/>
          <w:lang w:val="ru-RU"/>
        </w:rPr>
        <w:t>_</w:t>
      </w:r>
      <w:proofErr w:type="spellStart"/>
      <w:r w:rsidRPr="00986DB3">
        <w:rPr>
          <w:b/>
          <w:i/>
          <w:lang w:val="en-US"/>
        </w:rPr>
        <w:t>ua</w:t>
      </w:r>
      <w:proofErr w:type="spellEnd"/>
      <w:r w:rsidRPr="00986DB3">
        <w:rPr>
          <w:lang w:val="ru-RU"/>
        </w:rPr>
        <w:t>)</w:t>
      </w:r>
    </w:p>
    <w:p w:rsidR="00E05539" w:rsidRDefault="00E05539" w:rsidP="00E05539">
      <w:pPr>
        <w:pStyle w:val="articlesubtitleua"/>
        <w:rPr>
          <w:lang w:val="ru-RU"/>
        </w:rPr>
      </w:pPr>
      <w:r>
        <w:t xml:space="preserve">Підзаголовок, за потреби </w:t>
      </w:r>
      <w:r w:rsidRPr="00B1527F">
        <w:rPr>
          <w:lang w:val="ru-RU"/>
        </w:rPr>
        <w:t xml:space="preserve">– </w:t>
      </w:r>
      <w:r>
        <w:t xml:space="preserve">назва статті має </w:t>
      </w:r>
      <w:r w:rsidRPr="00B1527F">
        <w:t>відповідати суті розв'язуваної наукової проблеми, вказувати на мету дослідження, його завершеність</w:t>
      </w:r>
      <w:r>
        <w:t xml:space="preserve"> (</w:t>
      </w:r>
      <w:r>
        <w:rPr>
          <w:lang w:val="en-US"/>
        </w:rPr>
        <w:t>article</w:t>
      </w:r>
      <w:r w:rsidRPr="00986DB3">
        <w:rPr>
          <w:lang w:val="ru-RU"/>
        </w:rPr>
        <w:t>_</w:t>
      </w:r>
      <w:r>
        <w:rPr>
          <w:lang w:val="en-US"/>
        </w:rPr>
        <w:t>subtitle</w:t>
      </w:r>
      <w:r w:rsidRPr="00986DB3">
        <w:rPr>
          <w:lang w:val="ru-RU"/>
        </w:rPr>
        <w:t>_</w:t>
      </w:r>
      <w:proofErr w:type="spellStart"/>
      <w:r>
        <w:rPr>
          <w:lang w:val="en-US"/>
        </w:rPr>
        <w:t>ua</w:t>
      </w:r>
      <w:proofErr w:type="spellEnd"/>
      <w:r w:rsidRPr="00986DB3">
        <w:rPr>
          <w:lang w:val="ru-RU"/>
        </w:rPr>
        <w:t>)</w:t>
      </w:r>
    </w:p>
    <w:p w:rsidR="00E05539" w:rsidRDefault="00E05539" w:rsidP="00E05539">
      <w:pPr>
        <w:pStyle w:val="articlesubtitleua"/>
        <w:rPr>
          <w:lang w:val="ru-RU"/>
        </w:rPr>
      </w:pPr>
    </w:p>
    <w:p w:rsidR="00E05539" w:rsidRDefault="00E05539" w:rsidP="00E05539">
      <w:pPr>
        <w:pStyle w:val="articlesubtitleua"/>
        <w:rPr>
          <w:lang w:val="ru-RU"/>
        </w:rPr>
        <w:sectPr w:rsidR="00E05539" w:rsidSect="00E05539">
          <w:type w:val="continuous"/>
          <w:pgSz w:w="11906" w:h="16838"/>
          <w:pgMar w:top="1418" w:right="1247" w:bottom="1134" w:left="1247" w:header="709" w:footer="709" w:gutter="0"/>
          <w:cols w:space="708"/>
          <w:docGrid w:linePitch="360"/>
        </w:sectPr>
      </w:pPr>
    </w:p>
    <w:p w:rsidR="00E05539" w:rsidRPr="007E3AFC" w:rsidRDefault="00E05539" w:rsidP="00E05539">
      <w:pPr>
        <w:pStyle w:val="articleauthorua"/>
      </w:pPr>
      <w:r w:rsidRPr="007E3AFC">
        <w:t xml:space="preserve">Прізвище І. П., науковий ступінь, вчене звання, </w:t>
      </w:r>
      <w:proofErr w:type="spellStart"/>
      <w:r w:rsidRPr="007E3AFC">
        <w:t>OrcID</w:t>
      </w:r>
      <w:proofErr w:type="spellEnd"/>
      <w:r w:rsidRPr="007E3AFC">
        <w:t xml:space="preserve"> номер</w:t>
      </w:r>
      <w:r w:rsidRPr="007E3AFC">
        <w:tab/>
      </w:r>
      <w:r w:rsidRPr="007E3AFC">
        <w:br/>
        <w:t>e-</w:t>
      </w:r>
      <w:proofErr w:type="spellStart"/>
      <w:r w:rsidRPr="007E3AFC">
        <w:t>mail</w:t>
      </w:r>
      <w:proofErr w:type="spellEnd"/>
      <w:r w:rsidRPr="007E3AFC">
        <w:t xml:space="preserve"> корпоративний(бажано)/особистий – автор/и першої </w:t>
      </w:r>
      <w:proofErr w:type="spellStart"/>
      <w:r w:rsidRPr="007E3AFC">
        <w:t>афіляції</w:t>
      </w:r>
      <w:proofErr w:type="spellEnd"/>
      <w:r w:rsidRPr="007E3AFC">
        <w:t xml:space="preserve"> (</w:t>
      </w:r>
      <w:proofErr w:type="spellStart"/>
      <w:r w:rsidRPr="007E3AFC">
        <w:rPr>
          <w:b/>
          <w:i/>
        </w:rPr>
        <w:t>article_author_ua</w:t>
      </w:r>
      <w:proofErr w:type="spellEnd"/>
      <w:r w:rsidRPr="007E3AFC">
        <w:t>)</w:t>
      </w:r>
    </w:p>
    <w:p w:rsidR="00E05539" w:rsidRPr="007E3AFC" w:rsidRDefault="00E05539" w:rsidP="00E05539">
      <w:pPr>
        <w:pStyle w:val="articleaffilationua"/>
      </w:pPr>
      <w:r w:rsidRPr="007E3AFC">
        <w:t>Назва відділу організації (URL за бажанням) (</w:t>
      </w:r>
      <w:proofErr w:type="spellStart"/>
      <w:r w:rsidRPr="007E3AFC">
        <w:rPr>
          <w:b/>
          <w:i/>
        </w:rPr>
        <w:t>article_affilation_ua</w:t>
      </w:r>
      <w:proofErr w:type="spellEnd"/>
      <w:r w:rsidRPr="007E3AFC">
        <w:t>)</w:t>
      </w:r>
    </w:p>
    <w:p w:rsidR="00E05539" w:rsidRPr="007E3AFC" w:rsidRDefault="00E05539" w:rsidP="00E05539">
      <w:pPr>
        <w:pStyle w:val="articleaffilationua"/>
      </w:pPr>
      <w:r w:rsidRPr="007E3AFC">
        <w:t>Назва організації (URL за бажанням)</w:t>
      </w:r>
    </w:p>
    <w:p w:rsidR="00E05539" w:rsidRPr="007E3AFC" w:rsidRDefault="00E05539" w:rsidP="00E05539">
      <w:pPr>
        <w:pStyle w:val="articleaffilationua"/>
      </w:pPr>
      <w:r w:rsidRPr="007E3AFC">
        <w:t>Місто, Країна</w:t>
      </w:r>
    </w:p>
    <w:p w:rsidR="00E05539" w:rsidRPr="007E3AFC" w:rsidRDefault="00E05539" w:rsidP="00E05539">
      <w:pPr>
        <w:pStyle w:val="articleauthorua"/>
      </w:pPr>
      <w:r w:rsidRPr="007E3AFC">
        <w:t xml:space="preserve">Прізвище І. П., науковий ступінь, вчене звання, </w:t>
      </w:r>
      <w:proofErr w:type="spellStart"/>
      <w:r w:rsidRPr="007E3AFC">
        <w:t>OrcID</w:t>
      </w:r>
      <w:proofErr w:type="spellEnd"/>
      <w:r w:rsidRPr="007E3AFC">
        <w:t xml:space="preserve"> номер</w:t>
      </w:r>
      <w:r w:rsidRPr="007E3AFC">
        <w:tab/>
      </w:r>
      <w:r w:rsidRPr="007E3AFC">
        <w:br/>
        <w:t>e-</w:t>
      </w:r>
      <w:proofErr w:type="spellStart"/>
      <w:r w:rsidRPr="007E3AFC">
        <w:t>mail</w:t>
      </w:r>
      <w:proofErr w:type="spellEnd"/>
      <w:r w:rsidRPr="007E3AFC">
        <w:t xml:space="preserve"> корпоративний(бажано)/особистий – автор/и </w:t>
      </w:r>
      <w:r>
        <w:t>другої</w:t>
      </w:r>
      <w:r w:rsidRPr="007E3AFC">
        <w:t xml:space="preserve"> </w:t>
      </w:r>
      <w:proofErr w:type="spellStart"/>
      <w:r w:rsidRPr="007E3AFC">
        <w:t>афіляції</w:t>
      </w:r>
      <w:proofErr w:type="spellEnd"/>
      <w:r w:rsidRPr="007E3AFC">
        <w:t xml:space="preserve"> (</w:t>
      </w:r>
      <w:proofErr w:type="spellStart"/>
      <w:r w:rsidRPr="007E3AFC">
        <w:rPr>
          <w:b/>
          <w:i/>
        </w:rPr>
        <w:t>article_author_ua</w:t>
      </w:r>
      <w:proofErr w:type="spellEnd"/>
      <w:r w:rsidRPr="007E3AFC">
        <w:t>)</w:t>
      </w:r>
    </w:p>
    <w:p w:rsidR="00E05539" w:rsidRPr="007E3AFC" w:rsidRDefault="00E05539" w:rsidP="00E05539">
      <w:pPr>
        <w:pStyle w:val="articleaffilationua"/>
      </w:pPr>
      <w:r w:rsidRPr="007E3AFC">
        <w:t>Назва відділу організації (URL за бажанням) (</w:t>
      </w:r>
      <w:proofErr w:type="spellStart"/>
      <w:r w:rsidRPr="007E3AFC">
        <w:rPr>
          <w:b/>
          <w:i/>
        </w:rPr>
        <w:t>article_affilation_ua</w:t>
      </w:r>
      <w:proofErr w:type="spellEnd"/>
      <w:r w:rsidRPr="007E3AFC">
        <w:t>)</w:t>
      </w:r>
    </w:p>
    <w:p w:rsidR="00E05539" w:rsidRPr="007E3AFC" w:rsidRDefault="00E05539" w:rsidP="00E05539">
      <w:pPr>
        <w:pStyle w:val="articleaffilationua"/>
      </w:pPr>
      <w:r w:rsidRPr="007E3AFC">
        <w:t>Назва організації (URL за бажанням)</w:t>
      </w:r>
    </w:p>
    <w:p w:rsidR="00E05539" w:rsidRDefault="00E05539" w:rsidP="00E05539">
      <w:pPr>
        <w:pStyle w:val="articleaffilationua"/>
      </w:pPr>
      <w:r w:rsidRPr="007E3AFC">
        <w:t>Місто, Країна</w:t>
      </w:r>
    </w:p>
    <w:p w:rsidR="00E05539" w:rsidRPr="007E3AFC" w:rsidRDefault="00E05539" w:rsidP="00E05539">
      <w:pPr>
        <w:pStyle w:val="articleaffilationua"/>
      </w:pPr>
    </w:p>
    <w:p w:rsidR="00E05539" w:rsidRDefault="00E05539" w:rsidP="00E05539">
      <w:pPr>
        <w:pStyle w:val="articleaffilationua"/>
        <w:sectPr w:rsidR="00E05539" w:rsidSect="000730AB">
          <w:type w:val="continuous"/>
          <w:pgSz w:w="11906" w:h="16838"/>
          <w:pgMar w:top="1418" w:right="1247" w:bottom="1134" w:left="1247" w:header="709" w:footer="709" w:gutter="0"/>
          <w:cols w:space="284"/>
          <w:docGrid w:linePitch="360"/>
        </w:sectPr>
      </w:pPr>
    </w:p>
    <w:p w:rsidR="00E05539" w:rsidRDefault="00E05539" w:rsidP="00E05539">
      <w:pPr>
        <w:pStyle w:val="articleabstractua"/>
      </w:pPr>
      <w:r w:rsidRPr="00CF3BA2">
        <w:rPr>
          <w:i/>
        </w:rPr>
        <w:t>Реферат</w:t>
      </w:r>
      <w:r>
        <w:t>—</w:t>
      </w:r>
      <w:r w:rsidRPr="00B1527F">
        <w:t xml:space="preserve">Цей електронний документ є "живим" шаблоном і вже визначає компоненти </w:t>
      </w:r>
      <w:r>
        <w:rPr>
          <w:lang w:val="ru-RU"/>
        </w:rPr>
        <w:t>В</w:t>
      </w:r>
      <w:proofErr w:type="spellStart"/>
      <w:r w:rsidRPr="00B1527F">
        <w:t>ашо</w:t>
      </w:r>
      <w:r>
        <w:t>ї</w:t>
      </w:r>
      <w:proofErr w:type="spellEnd"/>
      <w:r w:rsidRPr="00B1527F">
        <w:t xml:space="preserve"> </w:t>
      </w:r>
      <w:r>
        <w:t>статті</w:t>
      </w:r>
      <w:r w:rsidRPr="00B1527F">
        <w:t xml:space="preserve"> [заголовок, текст, </w:t>
      </w:r>
      <w:r>
        <w:t>розділи</w:t>
      </w:r>
      <w:r w:rsidRPr="00B1527F">
        <w:t xml:space="preserve"> тощо] у своєму стилі. </w:t>
      </w:r>
      <w:r w:rsidRPr="00B1527F">
        <w:rPr>
          <w:color w:val="FF0000"/>
        </w:rPr>
        <w:t xml:space="preserve">* ВАЖЛИВО: не використовуйте символи, спеціальні символи або математику в заголовку чи </w:t>
      </w:r>
      <w:r>
        <w:rPr>
          <w:color w:val="FF0000"/>
        </w:rPr>
        <w:t>анотації</w:t>
      </w:r>
      <w:r w:rsidRPr="00B1527F">
        <w:rPr>
          <w:color w:val="FF0000"/>
        </w:rPr>
        <w:t>.</w:t>
      </w:r>
      <w:r w:rsidRPr="00B1527F">
        <w:t xml:space="preserve"> (</w:t>
      </w:r>
      <w:r w:rsidRPr="001E324E">
        <w:rPr>
          <w:i/>
          <w:lang w:val="en-US"/>
        </w:rPr>
        <w:t>article</w:t>
      </w:r>
      <w:r w:rsidRPr="0014714C">
        <w:rPr>
          <w:i/>
        </w:rPr>
        <w:t>_</w:t>
      </w:r>
      <w:r w:rsidRPr="001E324E">
        <w:rPr>
          <w:i/>
          <w:lang w:val="en-US"/>
        </w:rPr>
        <w:t>abstract</w:t>
      </w:r>
      <w:r w:rsidRPr="0014714C">
        <w:rPr>
          <w:i/>
        </w:rPr>
        <w:t>_</w:t>
      </w:r>
      <w:proofErr w:type="spellStart"/>
      <w:r w:rsidRPr="001E324E">
        <w:rPr>
          <w:i/>
          <w:lang w:val="en-US"/>
        </w:rPr>
        <w:t>ua</w:t>
      </w:r>
      <w:proofErr w:type="spellEnd"/>
      <w:r w:rsidRPr="00B1527F">
        <w:t>)</w:t>
      </w:r>
    </w:p>
    <w:p w:rsidR="00E05539" w:rsidRDefault="00E05539" w:rsidP="00E05539">
      <w:pPr>
        <w:pStyle w:val="articleabstractua"/>
      </w:pPr>
      <w:r>
        <w:t xml:space="preserve">Вимоги: </w:t>
      </w:r>
      <w:r w:rsidRPr="00B1527F">
        <w:t>Обсяг від 500 до 1000  знаків</w:t>
      </w:r>
      <w:r>
        <w:t>; Інформативність (не містити загальних слів); Змістовність (відображати основні положення статті та результати досліджень); Структурованість (слідувати логікі опису результатів в статті)</w:t>
      </w:r>
    </w:p>
    <w:p w:rsidR="00E05539" w:rsidRDefault="00E05539" w:rsidP="00E05539">
      <w:pPr>
        <w:pStyle w:val="articlekeywordsua"/>
      </w:pPr>
      <w:r>
        <w:lastRenderedPageBreak/>
        <w:t>Ключові слова — складові; форматування; стиль; шаблон (</w:t>
      </w:r>
      <w:r>
        <w:rPr>
          <w:lang w:val="en-US"/>
        </w:rPr>
        <w:t>article</w:t>
      </w:r>
      <w:r w:rsidRPr="004B310B">
        <w:t>_</w:t>
      </w:r>
      <w:r>
        <w:rPr>
          <w:lang w:val="en-US"/>
        </w:rPr>
        <w:t>key</w:t>
      </w:r>
      <w:r w:rsidRPr="004B310B">
        <w:t xml:space="preserve"> </w:t>
      </w:r>
      <w:r>
        <w:rPr>
          <w:lang w:val="en-US"/>
        </w:rPr>
        <w:t>words</w:t>
      </w:r>
      <w:r w:rsidRPr="004B310B">
        <w:t>_</w:t>
      </w:r>
      <w:proofErr w:type="spellStart"/>
      <w:r>
        <w:rPr>
          <w:lang w:val="en-US"/>
        </w:rPr>
        <w:t>ua</w:t>
      </w:r>
      <w:proofErr w:type="spellEnd"/>
      <w:r w:rsidRPr="004B310B">
        <w:t>)</w:t>
      </w:r>
    </w:p>
    <w:p w:rsidR="00E05539" w:rsidRDefault="00E05539" w:rsidP="00E05539">
      <w:pPr>
        <w:pStyle w:val="articlekeywordsua"/>
      </w:pPr>
      <w:r>
        <w:t xml:space="preserve">Вимоги: не більше 10 ключових слів/словосполучень, називний відмінник, відсутність скорочень </w:t>
      </w:r>
      <w:r>
        <w:rPr>
          <w:lang w:val="ru-RU"/>
        </w:rPr>
        <w:t>(</w:t>
      </w:r>
      <w:r>
        <w:t>які застосовуються лише в статті</w:t>
      </w:r>
      <w:r>
        <w:rPr>
          <w:lang w:val="ru-RU"/>
        </w:rPr>
        <w:t>)</w:t>
      </w:r>
      <w:r>
        <w:t>.</w:t>
      </w:r>
    </w:p>
    <w:p w:rsidR="00437686" w:rsidRPr="004B310B" w:rsidRDefault="00437686" w:rsidP="00E05539">
      <w:pPr>
        <w:pStyle w:val="articlekeywordsua"/>
      </w:pPr>
    </w:p>
    <w:p w:rsidR="00437686" w:rsidRDefault="00437686" w:rsidP="00437686">
      <w:pPr>
        <w:pStyle w:val="articletextcontru"/>
        <w:sectPr w:rsidR="00437686" w:rsidSect="00040E65">
          <w:type w:val="continuous"/>
          <w:pgSz w:w="11906" w:h="16838"/>
          <w:pgMar w:top="1418" w:right="1247" w:bottom="1134" w:left="1247" w:header="709" w:footer="709" w:gutter="0"/>
          <w:cols w:space="708"/>
          <w:docGrid w:linePitch="360"/>
        </w:sectPr>
      </w:pPr>
    </w:p>
    <w:p w:rsidR="00437686" w:rsidRPr="00FC6A92" w:rsidRDefault="00437686" w:rsidP="00437686">
      <w:pPr>
        <w:pStyle w:val="articletextcontru"/>
        <w:rPr>
          <w:lang w:val="en-US"/>
        </w:rPr>
      </w:pPr>
      <w:r w:rsidRPr="00FC6A92">
        <w:t>УДК</w:t>
      </w:r>
      <w:r w:rsidRPr="00FC6A92">
        <w:rPr>
          <w:lang w:val="en-US"/>
        </w:rPr>
        <w:t xml:space="preserve"> </w:t>
      </w:r>
      <w:r w:rsidRPr="00FC6A92">
        <w:t>номер</w:t>
      </w:r>
      <w:r w:rsidRPr="00FC6A92">
        <w:rPr>
          <w:lang w:val="en-US"/>
        </w:rPr>
        <w:t xml:space="preserve"> (</w:t>
      </w:r>
      <w:r w:rsidRPr="00FC6A92">
        <w:t>стиль</w:t>
      </w:r>
      <w:r w:rsidRPr="00FC6A92">
        <w:rPr>
          <w:lang w:val="en-US"/>
        </w:rPr>
        <w:t xml:space="preserve"> </w:t>
      </w:r>
      <w:proofErr w:type="spellStart"/>
      <w:r w:rsidRPr="00FC6A92">
        <w:rPr>
          <w:i/>
          <w:lang w:val="en-US"/>
        </w:rPr>
        <w:t>article_text_cont_ru</w:t>
      </w:r>
      <w:proofErr w:type="spellEnd"/>
      <w:r w:rsidRPr="00FC6A92">
        <w:rPr>
          <w:lang w:val="en-US"/>
        </w:rPr>
        <w:t>)</w:t>
      </w:r>
    </w:p>
    <w:p w:rsidR="00437686" w:rsidRPr="00FC6A92" w:rsidRDefault="00437686" w:rsidP="00437686">
      <w:pPr>
        <w:pStyle w:val="articletitleru"/>
      </w:pPr>
      <w:r w:rsidRPr="00FC6A92">
        <w:t xml:space="preserve">Название статьи должно быть кратким (по возможности до 10 слов) (используйте стиль </w:t>
      </w:r>
      <w:proofErr w:type="spellStart"/>
      <w:r w:rsidRPr="00FC6A92">
        <w:rPr>
          <w:i/>
        </w:rPr>
        <w:t>article_title</w:t>
      </w:r>
      <w:proofErr w:type="spellEnd"/>
      <w:r w:rsidRPr="00FC6A92">
        <w:rPr>
          <w:i/>
        </w:rPr>
        <w:t>_</w:t>
      </w:r>
      <w:proofErr w:type="spellStart"/>
      <w:r>
        <w:rPr>
          <w:i/>
          <w:lang w:val="en-US"/>
        </w:rPr>
        <w:t>ru</w:t>
      </w:r>
      <w:proofErr w:type="spellEnd"/>
      <w:r w:rsidRPr="00FC6A92">
        <w:t>)</w:t>
      </w:r>
    </w:p>
    <w:p w:rsidR="00437686" w:rsidRPr="00FC6A92" w:rsidRDefault="00437686" w:rsidP="00437686">
      <w:pPr>
        <w:pStyle w:val="articlesubtitleru"/>
      </w:pPr>
      <w:r w:rsidRPr="00FC6A92">
        <w:t>Подзаголовок, при необходимости - название статьи должно соответствовать сути решаемой научной проблемы, указывать на цель исследования, его завершенность (</w:t>
      </w:r>
      <w:proofErr w:type="spellStart"/>
      <w:r w:rsidRPr="00FC6A92">
        <w:rPr>
          <w:i/>
        </w:rPr>
        <w:t>article_subtitle</w:t>
      </w:r>
      <w:proofErr w:type="spellEnd"/>
      <w:r w:rsidRPr="00FC6A92">
        <w:rPr>
          <w:i/>
        </w:rPr>
        <w:t>_</w:t>
      </w:r>
      <w:proofErr w:type="spellStart"/>
      <w:r>
        <w:rPr>
          <w:i/>
          <w:lang w:val="en-US"/>
        </w:rPr>
        <w:t>ru</w:t>
      </w:r>
      <w:proofErr w:type="spellEnd"/>
      <w:r w:rsidRPr="00FC6A92">
        <w:t>)</w:t>
      </w:r>
    </w:p>
    <w:p w:rsidR="00437686" w:rsidRPr="00FC6A92" w:rsidRDefault="00437686" w:rsidP="00437686"/>
    <w:p w:rsidR="00437686" w:rsidRPr="00FC6A92" w:rsidRDefault="00437686" w:rsidP="00437686">
      <w:pPr>
        <w:sectPr w:rsidR="00437686" w:rsidRPr="00FC6A92" w:rsidSect="00B16586">
          <w:type w:val="continuous"/>
          <w:pgSz w:w="11906" w:h="16838"/>
          <w:pgMar w:top="1418" w:right="1247" w:bottom="1134" w:left="1247" w:header="709" w:footer="709" w:gutter="0"/>
          <w:cols w:space="708"/>
          <w:docGrid w:linePitch="360"/>
        </w:sectPr>
      </w:pPr>
    </w:p>
    <w:p w:rsidR="00437686" w:rsidRPr="00FC6A92" w:rsidRDefault="00437686" w:rsidP="00437686">
      <w:pPr>
        <w:pStyle w:val="articleauthorru"/>
      </w:pPr>
      <w:r w:rsidRPr="00FC6A92">
        <w:t xml:space="preserve">Фамилия И. О., ученая степень, ученое звание, </w:t>
      </w:r>
      <w:proofErr w:type="spellStart"/>
      <w:r w:rsidRPr="00FC6A92">
        <w:t>OrcID</w:t>
      </w:r>
      <w:proofErr w:type="spellEnd"/>
      <w:r w:rsidRPr="00FC6A92">
        <w:t xml:space="preserve"> номер</w:t>
      </w:r>
      <w:r w:rsidRPr="00FC6A92">
        <w:tab/>
      </w:r>
      <w:r w:rsidRPr="00FC6A92">
        <w:br/>
        <w:t>e-</w:t>
      </w:r>
      <w:proofErr w:type="spellStart"/>
      <w:r w:rsidRPr="00FC6A92">
        <w:t>mail</w:t>
      </w:r>
      <w:proofErr w:type="spellEnd"/>
      <w:r w:rsidRPr="00FC6A92">
        <w:t xml:space="preserve"> </w:t>
      </w:r>
      <w:r>
        <w:t>корпоративный (желательно)/личный – автор/</w:t>
      </w:r>
      <w:r w:rsidRPr="00FC6A92">
        <w:t xml:space="preserve">ы первой </w:t>
      </w:r>
      <w:proofErr w:type="spellStart"/>
      <w:r w:rsidRPr="00FC6A92">
        <w:t>афиляции</w:t>
      </w:r>
      <w:proofErr w:type="spellEnd"/>
      <w:r w:rsidRPr="00FC6A92">
        <w:t xml:space="preserve"> (</w:t>
      </w:r>
      <w:proofErr w:type="spellStart"/>
      <w:r w:rsidRPr="00FC6A92">
        <w:rPr>
          <w:i/>
        </w:rPr>
        <w:t>article_author</w:t>
      </w:r>
      <w:proofErr w:type="spellEnd"/>
      <w:r w:rsidRPr="00FC6A92">
        <w:rPr>
          <w:i/>
        </w:rPr>
        <w:t>_</w:t>
      </w:r>
      <w:proofErr w:type="spellStart"/>
      <w:r w:rsidRPr="00FC6A92">
        <w:rPr>
          <w:i/>
          <w:lang w:val="en-US"/>
        </w:rPr>
        <w:t>ru</w:t>
      </w:r>
      <w:proofErr w:type="spellEnd"/>
      <w:r w:rsidRPr="00FC6A92">
        <w:t>)</w:t>
      </w:r>
    </w:p>
    <w:p w:rsidR="00437686" w:rsidRPr="00FC6A92" w:rsidRDefault="00437686" w:rsidP="00437686">
      <w:pPr>
        <w:pStyle w:val="articleaffilationru"/>
      </w:pPr>
      <w:r w:rsidRPr="00A40F5D">
        <w:t>Название отдела организации</w:t>
      </w:r>
      <w:r w:rsidRPr="00FC6A92">
        <w:t xml:space="preserve"> (URL </w:t>
      </w:r>
      <w:r>
        <w:t>по желанию</w:t>
      </w:r>
      <w:r w:rsidRPr="00FC6A92">
        <w:t>) (</w:t>
      </w:r>
      <w:proofErr w:type="spellStart"/>
      <w:r w:rsidRPr="00FC6A92">
        <w:rPr>
          <w:i/>
        </w:rPr>
        <w:t>article_affilation</w:t>
      </w:r>
      <w:proofErr w:type="spellEnd"/>
      <w:r w:rsidRPr="00FC6A92">
        <w:rPr>
          <w:i/>
        </w:rPr>
        <w:t>_</w:t>
      </w:r>
      <w:proofErr w:type="spellStart"/>
      <w:r w:rsidRPr="00FC6A92">
        <w:rPr>
          <w:i/>
          <w:lang w:val="en-US"/>
        </w:rPr>
        <w:t>ru</w:t>
      </w:r>
      <w:proofErr w:type="spellEnd"/>
      <w:r w:rsidRPr="00FC6A92">
        <w:t>)</w:t>
      </w:r>
    </w:p>
    <w:p w:rsidR="00437686" w:rsidRPr="00FC6A92" w:rsidRDefault="00437686" w:rsidP="00437686">
      <w:pPr>
        <w:pStyle w:val="articleaffilationru"/>
      </w:pPr>
      <w:r w:rsidRPr="00A40F5D">
        <w:t xml:space="preserve">Название организации </w:t>
      </w:r>
      <w:r w:rsidRPr="00FC6A92">
        <w:t xml:space="preserve">(URL </w:t>
      </w:r>
      <w:r>
        <w:t>по желанию</w:t>
      </w:r>
      <w:r w:rsidRPr="00FC6A92">
        <w:t>)</w:t>
      </w:r>
    </w:p>
    <w:p w:rsidR="00437686" w:rsidRPr="00FC6A92" w:rsidRDefault="00437686" w:rsidP="00437686">
      <w:pPr>
        <w:pStyle w:val="articleaffilationru"/>
      </w:pPr>
      <w:r>
        <w:t>Город</w:t>
      </w:r>
      <w:r w:rsidRPr="00FC6A92">
        <w:t xml:space="preserve">, </w:t>
      </w:r>
      <w:r>
        <w:t>Страна</w:t>
      </w:r>
    </w:p>
    <w:p w:rsidR="00437686" w:rsidRPr="00FC6A92" w:rsidRDefault="00437686" w:rsidP="00437686">
      <w:pPr>
        <w:pStyle w:val="articleauthorru"/>
      </w:pPr>
      <w:r w:rsidRPr="00FC6A92">
        <w:t xml:space="preserve">Фамилия И. О., ученая степень, ученое звание, </w:t>
      </w:r>
      <w:proofErr w:type="spellStart"/>
      <w:r w:rsidRPr="00FC6A92">
        <w:t>OrcID</w:t>
      </w:r>
      <w:proofErr w:type="spellEnd"/>
      <w:r w:rsidRPr="00FC6A92">
        <w:t xml:space="preserve"> номер</w:t>
      </w:r>
      <w:r w:rsidRPr="00FC6A92">
        <w:tab/>
      </w:r>
      <w:r w:rsidRPr="00FC6A92">
        <w:br/>
        <w:t>e-</w:t>
      </w:r>
      <w:proofErr w:type="spellStart"/>
      <w:r w:rsidRPr="00FC6A92">
        <w:t>mail</w:t>
      </w:r>
      <w:proofErr w:type="spellEnd"/>
      <w:r w:rsidRPr="00FC6A92">
        <w:t xml:space="preserve"> </w:t>
      </w:r>
      <w:r>
        <w:t>корпоративный (желательно)/личный – автор/</w:t>
      </w:r>
      <w:r w:rsidRPr="00FC6A92">
        <w:t xml:space="preserve">ы </w:t>
      </w:r>
      <w:r>
        <w:t>второй</w:t>
      </w:r>
      <w:r w:rsidRPr="00FC6A92">
        <w:t xml:space="preserve"> </w:t>
      </w:r>
      <w:proofErr w:type="spellStart"/>
      <w:r w:rsidRPr="00FC6A92">
        <w:t>афиляции</w:t>
      </w:r>
      <w:proofErr w:type="spellEnd"/>
      <w:r w:rsidRPr="00FC6A92">
        <w:t xml:space="preserve"> (</w:t>
      </w:r>
      <w:proofErr w:type="spellStart"/>
      <w:r w:rsidRPr="00FC6A92">
        <w:rPr>
          <w:i/>
        </w:rPr>
        <w:t>article_author</w:t>
      </w:r>
      <w:proofErr w:type="spellEnd"/>
      <w:r w:rsidRPr="00FC6A92">
        <w:rPr>
          <w:i/>
        </w:rPr>
        <w:t>_</w:t>
      </w:r>
      <w:proofErr w:type="spellStart"/>
      <w:r w:rsidRPr="00FC6A92">
        <w:rPr>
          <w:i/>
          <w:lang w:val="en-US"/>
        </w:rPr>
        <w:t>ru</w:t>
      </w:r>
      <w:proofErr w:type="spellEnd"/>
      <w:r w:rsidRPr="00FC6A92">
        <w:t>)</w:t>
      </w:r>
    </w:p>
    <w:p w:rsidR="00437686" w:rsidRPr="00FC6A92" w:rsidRDefault="00437686" w:rsidP="00437686">
      <w:pPr>
        <w:pStyle w:val="articleaffilationru"/>
      </w:pPr>
      <w:r w:rsidRPr="00A40F5D">
        <w:t>Название отдела организации</w:t>
      </w:r>
      <w:r w:rsidRPr="00FC6A92">
        <w:t xml:space="preserve"> (URL </w:t>
      </w:r>
      <w:r>
        <w:t>по желанию</w:t>
      </w:r>
      <w:r w:rsidRPr="00FC6A92">
        <w:t>) (</w:t>
      </w:r>
      <w:proofErr w:type="spellStart"/>
      <w:r w:rsidRPr="00FC6A92">
        <w:rPr>
          <w:i/>
        </w:rPr>
        <w:t>article_affilation</w:t>
      </w:r>
      <w:proofErr w:type="spellEnd"/>
      <w:r w:rsidRPr="00FC6A92">
        <w:rPr>
          <w:i/>
        </w:rPr>
        <w:t>_</w:t>
      </w:r>
      <w:proofErr w:type="spellStart"/>
      <w:r w:rsidRPr="00FC6A92">
        <w:rPr>
          <w:i/>
          <w:lang w:val="en-US"/>
        </w:rPr>
        <w:t>ru</w:t>
      </w:r>
      <w:proofErr w:type="spellEnd"/>
      <w:r w:rsidRPr="00FC6A92">
        <w:t>)</w:t>
      </w:r>
    </w:p>
    <w:p w:rsidR="00437686" w:rsidRPr="00FC6A92" w:rsidRDefault="00437686" w:rsidP="00437686">
      <w:pPr>
        <w:pStyle w:val="articleaffilationru"/>
      </w:pPr>
      <w:r w:rsidRPr="00A40F5D">
        <w:t xml:space="preserve">Название организации </w:t>
      </w:r>
      <w:r w:rsidRPr="00FC6A92">
        <w:t xml:space="preserve">(URL </w:t>
      </w:r>
      <w:r>
        <w:t>по желанию</w:t>
      </w:r>
      <w:r w:rsidRPr="00FC6A92">
        <w:t>)</w:t>
      </w:r>
    </w:p>
    <w:p w:rsidR="00437686" w:rsidRPr="00FC6A92" w:rsidRDefault="00437686" w:rsidP="00437686">
      <w:pPr>
        <w:pStyle w:val="articleaffilationru"/>
      </w:pPr>
      <w:r>
        <w:t>Город</w:t>
      </w:r>
      <w:r w:rsidRPr="00FC6A92">
        <w:t xml:space="preserve">, </w:t>
      </w:r>
      <w:r>
        <w:t>Страна</w:t>
      </w:r>
    </w:p>
    <w:p w:rsidR="00437686" w:rsidRPr="00FC6A92" w:rsidRDefault="00437686" w:rsidP="00437686"/>
    <w:p w:rsidR="00437686" w:rsidRPr="00FC6A92" w:rsidRDefault="00437686" w:rsidP="00437686">
      <w:pPr>
        <w:sectPr w:rsidR="00437686" w:rsidRPr="00FC6A92" w:rsidSect="00A40F5D">
          <w:type w:val="continuous"/>
          <w:pgSz w:w="11906" w:h="16838"/>
          <w:pgMar w:top="1418" w:right="1247" w:bottom="1134" w:left="1247" w:header="709" w:footer="709" w:gutter="0"/>
          <w:cols w:space="284"/>
          <w:docGrid w:linePitch="360"/>
        </w:sectPr>
      </w:pPr>
    </w:p>
    <w:p w:rsidR="00437686" w:rsidRPr="00FC6A92" w:rsidRDefault="00437686" w:rsidP="00437686">
      <w:pPr>
        <w:pStyle w:val="articleabstractru"/>
      </w:pPr>
      <w:r w:rsidRPr="00AE56C3">
        <w:rPr>
          <w:i/>
        </w:rPr>
        <w:t>Реферат</w:t>
      </w:r>
      <w:r w:rsidRPr="00FC6A92">
        <w:t>—</w:t>
      </w:r>
      <w:r w:rsidRPr="00A40F5D">
        <w:t xml:space="preserve">Этот электронный документ </w:t>
      </w:r>
      <w:r>
        <w:t xml:space="preserve">является </w:t>
      </w:r>
      <w:r w:rsidRPr="00A40F5D">
        <w:t xml:space="preserve">"живым" шаблоном и уже определяет компоненты </w:t>
      </w:r>
      <w:r>
        <w:t>В</w:t>
      </w:r>
      <w:r w:rsidRPr="00A40F5D">
        <w:t>ашей стать</w:t>
      </w:r>
      <w:r>
        <w:t>и</w:t>
      </w:r>
      <w:r w:rsidRPr="00A40F5D">
        <w:t xml:space="preserve"> [заголовок, текст, разделы и т.д.] в своем стиле. * </w:t>
      </w:r>
      <w:r w:rsidRPr="00A40F5D">
        <w:rPr>
          <w:color w:val="FF0000"/>
        </w:rPr>
        <w:t>ВАЖНО: не используйте символы, специальные символы или математику в заголовке или аннотации.</w:t>
      </w:r>
      <w:r w:rsidRPr="00FC6A92">
        <w:t xml:space="preserve"> (</w:t>
      </w:r>
      <w:proofErr w:type="spellStart"/>
      <w:r w:rsidRPr="00AE56C3">
        <w:rPr>
          <w:i/>
        </w:rPr>
        <w:t>article_abstract</w:t>
      </w:r>
      <w:proofErr w:type="spellEnd"/>
      <w:r w:rsidRPr="00AE56C3">
        <w:rPr>
          <w:i/>
        </w:rPr>
        <w:t>_</w:t>
      </w:r>
      <w:proofErr w:type="spellStart"/>
      <w:r w:rsidRPr="00AE56C3">
        <w:rPr>
          <w:i/>
          <w:lang w:val="en-US"/>
        </w:rPr>
        <w:t>ru</w:t>
      </w:r>
      <w:proofErr w:type="spellEnd"/>
      <w:r w:rsidRPr="00FC6A92">
        <w:t>)</w:t>
      </w:r>
    </w:p>
    <w:p w:rsidR="00437686" w:rsidRPr="00FC6A92" w:rsidRDefault="00437686" w:rsidP="00437686">
      <w:pPr>
        <w:pStyle w:val="articleabstractru"/>
      </w:pPr>
      <w:r w:rsidRPr="00A40F5D">
        <w:t>Требования: Объем от 500 до 1000 знаков; Информативность (не содержать общих слов); Содержательность (отражать основные положения статьи и результаты исследований) Структурированность (следовать логик описания результатов в статье)</w:t>
      </w:r>
    </w:p>
    <w:p w:rsidR="00437686" w:rsidRPr="00FC6A92" w:rsidRDefault="00437686" w:rsidP="00437686">
      <w:pPr>
        <w:pStyle w:val="articlekeywordsru"/>
      </w:pPr>
      <w:r w:rsidRPr="00A40F5D">
        <w:t xml:space="preserve">Ключевые слова - составляющие; форматирования; стиль; шаблон </w:t>
      </w:r>
      <w:r w:rsidRPr="00FC6A92">
        <w:t>(</w:t>
      </w:r>
      <w:proofErr w:type="spellStart"/>
      <w:r w:rsidRPr="00FC6A92">
        <w:t>article_key</w:t>
      </w:r>
      <w:proofErr w:type="spellEnd"/>
      <w:r w:rsidRPr="00FC6A92">
        <w:t xml:space="preserve"> </w:t>
      </w:r>
      <w:proofErr w:type="spellStart"/>
      <w:r w:rsidRPr="00FC6A92">
        <w:t>words</w:t>
      </w:r>
      <w:proofErr w:type="spellEnd"/>
      <w:r w:rsidRPr="00FC6A92">
        <w:t>_</w:t>
      </w:r>
      <w:proofErr w:type="spellStart"/>
      <w:r>
        <w:rPr>
          <w:lang w:val="en-US"/>
        </w:rPr>
        <w:t>ru</w:t>
      </w:r>
      <w:proofErr w:type="spellEnd"/>
      <w:r w:rsidRPr="00FC6A92">
        <w:t>)</w:t>
      </w:r>
    </w:p>
    <w:p w:rsidR="00437686" w:rsidRDefault="00437686" w:rsidP="00437686">
      <w:pPr>
        <w:pStyle w:val="articlekeywordsru"/>
      </w:pPr>
      <w:r w:rsidRPr="00A40F5D">
        <w:t>Требован</w:t>
      </w:r>
      <w:r>
        <w:t>ия: не более 10 ключевых слов/</w:t>
      </w:r>
      <w:r w:rsidRPr="00A40F5D">
        <w:t xml:space="preserve">словосочетаний, именительный </w:t>
      </w:r>
      <w:r>
        <w:t>падеж, отсутствие сокращений (</w:t>
      </w:r>
      <w:r w:rsidRPr="00A40F5D">
        <w:t>которые применяются только в статье</w:t>
      </w:r>
      <w:r>
        <w:t>)</w:t>
      </w:r>
      <w:r w:rsidRPr="00A40F5D">
        <w:t>.</w:t>
      </w:r>
    </w:p>
    <w:p w:rsidR="00233352" w:rsidRPr="00437686" w:rsidRDefault="00233352" w:rsidP="00FC6A92">
      <w:pPr>
        <w:rPr>
          <w:lang w:val="ru-RU"/>
        </w:rPr>
      </w:pPr>
    </w:p>
    <w:sectPr w:rsidR="00233352" w:rsidRPr="00437686" w:rsidSect="00A40F5D">
      <w:type w:val="continuous"/>
      <w:pgSz w:w="11906" w:h="16838"/>
      <w:pgMar w:top="1418" w:right="1247" w:bottom="1134" w:left="1247" w:header="709" w:footer="70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93052"/>
    <w:multiLevelType w:val="hybridMultilevel"/>
    <w:tmpl w:val="089EFAF8"/>
    <w:lvl w:ilvl="0" w:tplc="35EAE2FA">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B646FE5"/>
    <w:multiLevelType w:val="hybridMultilevel"/>
    <w:tmpl w:val="FCA2843E"/>
    <w:lvl w:ilvl="0" w:tplc="B0923D66">
      <w:start w:val="1"/>
      <w:numFmt w:val="bullet"/>
      <w:pStyle w:val="articlemarkua"/>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1D405D0D"/>
    <w:multiLevelType w:val="hybridMultilevel"/>
    <w:tmpl w:val="430A5B90"/>
    <w:lvl w:ilvl="0" w:tplc="FADEBB68">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5492B22"/>
    <w:multiLevelType w:val="multilevel"/>
    <w:tmpl w:val="513CF102"/>
    <w:lvl w:ilvl="0">
      <w:start w:val="1"/>
      <w:numFmt w:val="upperRoman"/>
      <w:pStyle w:val="articleheading1ua"/>
      <w:lvlText w:val="%1."/>
      <w:lvlJc w:val="center"/>
      <w:pPr>
        <w:tabs>
          <w:tab w:val="num" w:pos="578"/>
        </w:tabs>
        <w:ind w:left="0" w:firstLine="215"/>
      </w:pPr>
      <w:rPr>
        <w:rFonts w:hint="default"/>
      </w:rPr>
    </w:lvl>
    <w:lvl w:ilvl="1">
      <w:start w:val="1"/>
      <w:numFmt w:val="upperLetter"/>
      <w:pStyle w:val="articleheading2ua"/>
      <w:lvlText w:val="%2."/>
      <w:lvlJc w:val="left"/>
      <w:pPr>
        <w:tabs>
          <w:tab w:val="num" w:pos="142"/>
        </w:tabs>
        <w:ind w:left="74" w:hanging="289"/>
      </w:pPr>
      <w:rPr>
        <w:rFonts w:hint="default"/>
      </w:rPr>
    </w:lvl>
    <w:lvl w:ilvl="2">
      <w:start w:val="1"/>
      <w:numFmt w:val="lowerRoman"/>
      <w:lvlText w:val="%3."/>
      <w:lvlJc w:val="right"/>
      <w:pPr>
        <w:ind w:left="2375" w:hanging="180"/>
      </w:pPr>
      <w:rPr>
        <w:rFonts w:hint="default"/>
      </w:rPr>
    </w:lvl>
    <w:lvl w:ilvl="3">
      <w:start w:val="1"/>
      <w:numFmt w:val="decimal"/>
      <w:lvlText w:val="%4."/>
      <w:lvlJc w:val="left"/>
      <w:pPr>
        <w:ind w:left="3095" w:hanging="360"/>
      </w:pPr>
      <w:rPr>
        <w:rFonts w:hint="default"/>
      </w:rPr>
    </w:lvl>
    <w:lvl w:ilvl="4">
      <w:start w:val="1"/>
      <w:numFmt w:val="lowerLetter"/>
      <w:lvlText w:val="%5."/>
      <w:lvlJc w:val="left"/>
      <w:pPr>
        <w:ind w:left="3815" w:hanging="360"/>
      </w:pPr>
      <w:rPr>
        <w:rFonts w:hint="default"/>
      </w:rPr>
    </w:lvl>
    <w:lvl w:ilvl="5">
      <w:start w:val="1"/>
      <w:numFmt w:val="lowerRoman"/>
      <w:lvlText w:val="%6."/>
      <w:lvlJc w:val="right"/>
      <w:pPr>
        <w:ind w:left="4535" w:hanging="180"/>
      </w:pPr>
      <w:rPr>
        <w:rFonts w:hint="default"/>
      </w:rPr>
    </w:lvl>
    <w:lvl w:ilvl="6">
      <w:start w:val="1"/>
      <w:numFmt w:val="decimal"/>
      <w:lvlText w:val="%7."/>
      <w:lvlJc w:val="left"/>
      <w:pPr>
        <w:ind w:left="5255" w:hanging="360"/>
      </w:pPr>
      <w:rPr>
        <w:rFonts w:hint="default"/>
      </w:rPr>
    </w:lvl>
    <w:lvl w:ilvl="7">
      <w:start w:val="1"/>
      <w:numFmt w:val="lowerLetter"/>
      <w:lvlText w:val="%8."/>
      <w:lvlJc w:val="left"/>
      <w:pPr>
        <w:ind w:left="5975" w:hanging="360"/>
      </w:pPr>
      <w:rPr>
        <w:rFonts w:hint="default"/>
      </w:rPr>
    </w:lvl>
    <w:lvl w:ilvl="8">
      <w:start w:val="1"/>
      <w:numFmt w:val="lowerRoman"/>
      <w:lvlText w:val="%9."/>
      <w:lvlJc w:val="right"/>
      <w:pPr>
        <w:ind w:left="6695" w:hanging="180"/>
      </w:pPr>
      <w:rPr>
        <w:rFonts w:hint="default"/>
      </w:rPr>
    </w:lvl>
  </w:abstractNum>
  <w:abstractNum w:abstractNumId="4" w15:restartNumberingAfterBreak="0">
    <w:nsid w:val="3DED5F7F"/>
    <w:multiLevelType w:val="hybridMultilevel"/>
    <w:tmpl w:val="8F309112"/>
    <w:lvl w:ilvl="0" w:tplc="9A98245E">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15:restartNumberingAfterBreak="0">
    <w:nsid w:val="43597B29"/>
    <w:multiLevelType w:val="multilevel"/>
    <w:tmpl w:val="5FB2A3BA"/>
    <w:lvl w:ilvl="0">
      <w:start w:val="1"/>
      <w:numFmt w:val="upperRoman"/>
      <w:lvlText w:val="%1."/>
      <w:lvlJc w:val="center"/>
      <w:pPr>
        <w:tabs>
          <w:tab w:val="num" w:pos="578"/>
        </w:tabs>
        <w:ind w:left="0" w:firstLine="215"/>
      </w:pPr>
      <w:rPr>
        <w:rFonts w:hint="default"/>
      </w:rPr>
    </w:lvl>
    <w:lvl w:ilvl="1">
      <w:start w:val="1"/>
      <w:numFmt w:val="upperLetter"/>
      <w:lvlText w:val="%2."/>
      <w:lvlJc w:val="left"/>
      <w:pPr>
        <w:tabs>
          <w:tab w:val="num" w:pos="142"/>
        </w:tabs>
        <w:ind w:left="74" w:hanging="289"/>
      </w:pPr>
      <w:rPr>
        <w:rFonts w:hint="default"/>
      </w:rPr>
    </w:lvl>
    <w:lvl w:ilvl="2">
      <w:start w:val="1"/>
      <w:numFmt w:val="lowerRoman"/>
      <w:lvlText w:val="%3."/>
      <w:lvlJc w:val="right"/>
      <w:pPr>
        <w:ind w:left="2375" w:hanging="180"/>
      </w:pPr>
      <w:rPr>
        <w:rFonts w:hint="default"/>
      </w:rPr>
    </w:lvl>
    <w:lvl w:ilvl="3">
      <w:start w:val="1"/>
      <w:numFmt w:val="decimal"/>
      <w:lvlText w:val="%4."/>
      <w:lvlJc w:val="left"/>
      <w:pPr>
        <w:ind w:left="3095" w:hanging="360"/>
      </w:pPr>
      <w:rPr>
        <w:rFonts w:hint="default"/>
      </w:rPr>
    </w:lvl>
    <w:lvl w:ilvl="4">
      <w:start w:val="1"/>
      <w:numFmt w:val="lowerLetter"/>
      <w:lvlText w:val="%5."/>
      <w:lvlJc w:val="left"/>
      <w:pPr>
        <w:ind w:left="3815" w:hanging="360"/>
      </w:pPr>
      <w:rPr>
        <w:rFonts w:hint="default"/>
      </w:rPr>
    </w:lvl>
    <w:lvl w:ilvl="5">
      <w:start w:val="1"/>
      <w:numFmt w:val="lowerRoman"/>
      <w:lvlText w:val="%6."/>
      <w:lvlJc w:val="right"/>
      <w:pPr>
        <w:ind w:left="4535" w:hanging="180"/>
      </w:pPr>
      <w:rPr>
        <w:rFonts w:hint="default"/>
      </w:rPr>
    </w:lvl>
    <w:lvl w:ilvl="6">
      <w:start w:val="1"/>
      <w:numFmt w:val="decimal"/>
      <w:lvlText w:val="%7."/>
      <w:lvlJc w:val="left"/>
      <w:pPr>
        <w:ind w:left="5255" w:hanging="360"/>
      </w:pPr>
      <w:rPr>
        <w:rFonts w:hint="default"/>
      </w:rPr>
    </w:lvl>
    <w:lvl w:ilvl="7">
      <w:start w:val="1"/>
      <w:numFmt w:val="lowerLetter"/>
      <w:lvlText w:val="%8."/>
      <w:lvlJc w:val="left"/>
      <w:pPr>
        <w:ind w:left="5975" w:hanging="360"/>
      </w:pPr>
      <w:rPr>
        <w:rFonts w:hint="default"/>
      </w:rPr>
    </w:lvl>
    <w:lvl w:ilvl="8">
      <w:start w:val="1"/>
      <w:numFmt w:val="lowerRoman"/>
      <w:lvlText w:val="%9."/>
      <w:lvlJc w:val="right"/>
      <w:pPr>
        <w:ind w:left="6695" w:hanging="180"/>
      </w:pPr>
      <w:rPr>
        <w:rFonts w:hint="default"/>
      </w:rPr>
    </w:lvl>
  </w:abstractNum>
  <w:abstractNum w:abstractNumId="6" w15:restartNumberingAfterBreak="0">
    <w:nsid w:val="5319382A"/>
    <w:multiLevelType w:val="multilevel"/>
    <w:tmpl w:val="BA945A86"/>
    <w:lvl w:ilvl="0">
      <w:start w:val="1"/>
      <w:numFmt w:val="upperRoman"/>
      <w:lvlText w:val="%1."/>
      <w:lvlJc w:val="center"/>
      <w:pPr>
        <w:tabs>
          <w:tab w:val="num" w:pos="578"/>
        </w:tabs>
        <w:ind w:left="0" w:firstLine="215"/>
      </w:pPr>
      <w:rPr>
        <w:rFonts w:hint="default"/>
      </w:rPr>
    </w:lvl>
    <w:lvl w:ilvl="1">
      <w:start w:val="1"/>
      <w:numFmt w:val="lowerLetter"/>
      <w:lvlText w:val="%2."/>
      <w:lvlJc w:val="left"/>
      <w:pPr>
        <w:ind w:left="1655" w:hanging="360"/>
      </w:pPr>
      <w:rPr>
        <w:rFonts w:hint="default"/>
      </w:rPr>
    </w:lvl>
    <w:lvl w:ilvl="2">
      <w:start w:val="1"/>
      <w:numFmt w:val="lowerRoman"/>
      <w:lvlText w:val="%3."/>
      <w:lvlJc w:val="right"/>
      <w:pPr>
        <w:ind w:left="2375" w:hanging="180"/>
      </w:pPr>
      <w:rPr>
        <w:rFonts w:hint="default"/>
      </w:rPr>
    </w:lvl>
    <w:lvl w:ilvl="3">
      <w:start w:val="1"/>
      <w:numFmt w:val="decimal"/>
      <w:lvlText w:val="%4."/>
      <w:lvlJc w:val="left"/>
      <w:pPr>
        <w:ind w:left="3095" w:hanging="360"/>
      </w:pPr>
      <w:rPr>
        <w:rFonts w:hint="default"/>
      </w:rPr>
    </w:lvl>
    <w:lvl w:ilvl="4">
      <w:start w:val="1"/>
      <w:numFmt w:val="lowerLetter"/>
      <w:lvlText w:val="%5."/>
      <w:lvlJc w:val="left"/>
      <w:pPr>
        <w:ind w:left="3815" w:hanging="360"/>
      </w:pPr>
      <w:rPr>
        <w:rFonts w:hint="default"/>
      </w:rPr>
    </w:lvl>
    <w:lvl w:ilvl="5">
      <w:start w:val="1"/>
      <w:numFmt w:val="lowerRoman"/>
      <w:lvlText w:val="%6."/>
      <w:lvlJc w:val="right"/>
      <w:pPr>
        <w:ind w:left="4535" w:hanging="180"/>
      </w:pPr>
      <w:rPr>
        <w:rFonts w:hint="default"/>
      </w:rPr>
    </w:lvl>
    <w:lvl w:ilvl="6">
      <w:start w:val="1"/>
      <w:numFmt w:val="decimal"/>
      <w:lvlText w:val="%7."/>
      <w:lvlJc w:val="left"/>
      <w:pPr>
        <w:ind w:left="5255" w:hanging="360"/>
      </w:pPr>
      <w:rPr>
        <w:rFonts w:hint="default"/>
      </w:rPr>
    </w:lvl>
    <w:lvl w:ilvl="7">
      <w:start w:val="1"/>
      <w:numFmt w:val="lowerLetter"/>
      <w:lvlText w:val="%8."/>
      <w:lvlJc w:val="left"/>
      <w:pPr>
        <w:ind w:left="5975" w:hanging="360"/>
      </w:pPr>
      <w:rPr>
        <w:rFonts w:hint="default"/>
      </w:rPr>
    </w:lvl>
    <w:lvl w:ilvl="8">
      <w:start w:val="1"/>
      <w:numFmt w:val="lowerRoman"/>
      <w:lvlText w:val="%9."/>
      <w:lvlJc w:val="right"/>
      <w:pPr>
        <w:ind w:left="6695" w:hanging="180"/>
      </w:pPr>
      <w:rPr>
        <w:rFonts w:hint="default"/>
      </w:rPr>
    </w:lvl>
  </w:abstractNum>
  <w:abstractNum w:abstractNumId="7" w15:restartNumberingAfterBreak="0">
    <w:nsid w:val="70721AEB"/>
    <w:multiLevelType w:val="hybridMultilevel"/>
    <w:tmpl w:val="A66C156E"/>
    <w:lvl w:ilvl="0" w:tplc="9D6CDEF0">
      <w:start w:val="1"/>
      <w:numFmt w:val="decimal"/>
      <w:pStyle w:val="articleenumua"/>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71080B0B"/>
    <w:multiLevelType w:val="hybridMultilevel"/>
    <w:tmpl w:val="BA3643B4"/>
    <w:lvl w:ilvl="0" w:tplc="C97C3774">
      <w:start w:val="1"/>
      <w:numFmt w:val="bullet"/>
      <w:lvlText w:val="-"/>
      <w:lvlJc w:val="left"/>
      <w:pPr>
        <w:ind w:left="1060" w:hanging="360"/>
      </w:pPr>
      <w:rPr>
        <w:rFonts w:ascii="Arial" w:hAnsi="Arial"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9" w15:restartNumberingAfterBreak="0">
    <w:nsid w:val="7FBB01DB"/>
    <w:multiLevelType w:val="hybridMultilevel"/>
    <w:tmpl w:val="CA00EBCA"/>
    <w:lvl w:ilvl="0" w:tplc="1C0AF29C">
      <w:start w:val="1"/>
      <w:numFmt w:val="decimal"/>
      <w:lvlText w:val="%1."/>
      <w:lvlJc w:val="left"/>
      <w:pPr>
        <w:ind w:left="1060" w:hanging="360"/>
      </w:p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num w:numId="1">
    <w:abstractNumId w:val="2"/>
  </w:num>
  <w:num w:numId="2">
    <w:abstractNumId w:val="0"/>
  </w:num>
  <w:num w:numId="3">
    <w:abstractNumId w:val="8"/>
  </w:num>
  <w:num w:numId="4">
    <w:abstractNumId w:val="9"/>
  </w:num>
  <w:num w:numId="5">
    <w:abstractNumId w:val="3"/>
  </w:num>
  <w:num w:numId="6">
    <w:abstractNumId w:val="3"/>
  </w:num>
  <w:num w:numId="7">
    <w:abstractNumId w:val="6"/>
  </w:num>
  <w:num w:numId="8">
    <w:abstractNumId w:val="5"/>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B3"/>
    <w:rsid w:val="00040E65"/>
    <w:rsid w:val="00053DB0"/>
    <w:rsid w:val="000675B7"/>
    <w:rsid w:val="000730AB"/>
    <w:rsid w:val="000E6DEC"/>
    <w:rsid w:val="0011170A"/>
    <w:rsid w:val="0014714C"/>
    <w:rsid w:val="00153772"/>
    <w:rsid w:val="0015556B"/>
    <w:rsid w:val="001B5AFE"/>
    <w:rsid w:val="001E324E"/>
    <w:rsid w:val="00233352"/>
    <w:rsid w:val="002461D5"/>
    <w:rsid w:val="002B5A38"/>
    <w:rsid w:val="002E2291"/>
    <w:rsid w:val="003052A0"/>
    <w:rsid w:val="00385346"/>
    <w:rsid w:val="003D5D36"/>
    <w:rsid w:val="003E15BF"/>
    <w:rsid w:val="003E2C52"/>
    <w:rsid w:val="003E743F"/>
    <w:rsid w:val="004034B2"/>
    <w:rsid w:val="00405AB8"/>
    <w:rsid w:val="004352CB"/>
    <w:rsid w:val="00437686"/>
    <w:rsid w:val="0047198A"/>
    <w:rsid w:val="004742D9"/>
    <w:rsid w:val="004A2D76"/>
    <w:rsid w:val="004B310B"/>
    <w:rsid w:val="0051405B"/>
    <w:rsid w:val="00540A69"/>
    <w:rsid w:val="0056498B"/>
    <w:rsid w:val="00594409"/>
    <w:rsid w:val="005B1AED"/>
    <w:rsid w:val="005B4E84"/>
    <w:rsid w:val="00601FA8"/>
    <w:rsid w:val="00620E63"/>
    <w:rsid w:val="00674C33"/>
    <w:rsid w:val="006936AA"/>
    <w:rsid w:val="006D7451"/>
    <w:rsid w:val="0072493A"/>
    <w:rsid w:val="0075158A"/>
    <w:rsid w:val="007736C4"/>
    <w:rsid w:val="007A4F20"/>
    <w:rsid w:val="007B7FBF"/>
    <w:rsid w:val="007E3AFC"/>
    <w:rsid w:val="007F1EB5"/>
    <w:rsid w:val="00887AB1"/>
    <w:rsid w:val="00895C9A"/>
    <w:rsid w:val="008D6231"/>
    <w:rsid w:val="008E05C2"/>
    <w:rsid w:val="008F056D"/>
    <w:rsid w:val="009511CC"/>
    <w:rsid w:val="00986DB3"/>
    <w:rsid w:val="009E56C0"/>
    <w:rsid w:val="00A30F1E"/>
    <w:rsid w:val="00A40F5D"/>
    <w:rsid w:val="00A71224"/>
    <w:rsid w:val="00A75D35"/>
    <w:rsid w:val="00AB006B"/>
    <w:rsid w:val="00AB5994"/>
    <w:rsid w:val="00AE3B5E"/>
    <w:rsid w:val="00AE4AC3"/>
    <w:rsid w:val="00AE56C3"/>
    <w:rsid w:val="00AF40F9"/>
    <w:rsid w:val="00B1527F"/>
    <w:rsid w:val="00B16586"/>
    <w:rsid w:val="00B2189D"/>
    <w:rsid w:val="00BA3C9E"/>
    <w:rsid w:val="00BC4124"/>
    <w:rsid w:val="00BD677C"/>
    <w:rsid w:val="00C30A1A"/>
    <w:rsid w:val="00C46215"/>
    <w:rsid w:val="00C6796C"/>
    <w:rsid w:val="00C84037"/>
    <w:rsid w:val="00CA788D"/>
    <w:rsid w:val="00CF3BA2"/>
    <w:rsid w:val="00D658EC"/>
    <w:rsid w:val="00D74BA3"/>
    <w:rsid w:val="00D75642"/>
    <w:rsid w:val="00D95345"/>
    <w:rsid w:val="00DA6FFC"/>
    <w:rsid w:val="00DE159A"/>
    <w:rsid w:val="00E05539"/>
    <w:rsid w:val="00E2383B"/>
    <w:rsid w:val="00E271DD"/>
    <w:rsid w:val="00E81F24"/>
    <w:rsid w:val="00EA145E"/>
    <w:rsid w:val="00EB65A8"/>
    <w:rsid w:val="00EE6322"/>
    <w:rsid w:val="00F103F2"/>
    <w:rsid w:val="00F372DB"/>
    <w:rsid w:val="00F50F90"/>
    <w:rsid w:val="00F57CF4"/>
    <w:rsid w:val="00F746EF"/>
    <w:rsid w:val="00F87DC1"/>
    <w:rsid w:val="00FA7B42"/>
    <w:rsid w:val="00FC4431"/>
    <w:rsid w:val="00FC6A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FCCA"/>
  <w15:chartTrackingRefBased/>
  <w15:docId w15:val="{72259DC1-18D8-4D11-A184-ACD7CE5F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B31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56B"/>
    <w:pPr>
      <w:ind w:left="720"/>
      <w:contextualSpacing/>
    </w:pPr>
  </w:style>
  <w:style w:type="paragraph" w:styleId="a4">
    <w:name w:val="Bibliography"/>
    <w:basedOn w:val="a"/>
    <w:next w:val="a"/>
    <w:uiPriority w:val="37"/>
    <w:unhideWhenUsed/>
    <w:rsid w:val="0015556B"/>
  </w:style>
  <w:style w:type="paragraph" w:styleId="a5">
    <w:name w:val="caption"/>
    <w:basedOn w:val="a"/>
    <w:next w:val="a"/>
    <w:uiPriority w:val="35"/>
    <w:unhideWhenUsed/>
    <w:qFormat/>
    <w:rsid w:val="0015556B"/>
    <w:pPr>
      <w:spacing w:after="200" w:line="240" w:lineRule="auto"/>
    </w:pPr>
    <w:rPr>
      <w:i/>
      <w:iCs/>
      <w:color w:val="44546A" w:themeColor="text2"/>
      <w:sz w:val="18"/>
      <w:szCs w:val="18"/>
    </w:rPr>
  </w:style>
  <w:style w:type="paragraph" w:customStyle="1" w:styleId="articletitleua">
    <w:name w:val="article_title_ua"/>
    <w:basedOn w:val="a"/>
    <w:qFormat/>
    <w:rsid w:val="007E3AFC"/>
    <w:pPr>
      <w:spacing w:after="120" w:line="240" w:lineRule="auto"/>
      <w:contextualSpacing/>
      <w:jc w:val="center"/>
      <w:outlineLvl w:val="0"/>
    </w:pPr>
    <w:rPr>
      <w:rFonts w:ascii="Times New Roman" w:hAnsi="Times New Roman"/>
      <w:sz w:val="48"/>
    </w:rPr>
  </w:style>
  <w:style w:type="paragraph" w:customStyle="1" w:styleId="articlesubtitleua">
    <w:name w:val="article_subtitle_ua"/>
    <w:basedOn w:val="articletitleua"/>
    <w:qFormat/>
    <w:rsid w:val="007E3AFC"/>
    <w:rPr>
      <w:sz w:val="28"/>
    </w:rPr>
  </w:style>
  <w:style w:type="paragraph" w:customStyle="1" w:styleId="articleauthorua">
    <w:name w:val="article_author_ua"/>
    <w:basedOn w:val="articlesubtitleua"/>
    <w:qFormat/>
    <w:rsid w:val="007E3AFC"/>
    <w:pPr>
      <w:spacing w:before="360" w:after="40"/>
      <w:jc w:val="left"/>
      <w:outlineLvl w:val="9"/>
    </w:pPr>
    <w:rPr>
      <w:sz w:val="22"/>
    </w:rPr>
  </w:style>
  <w:style w:type="paragraph" w:customStyle="1" w:styleId="articleaffilationua">
    <w:name w:val="article_affilation_ua"/>
    <w:basedOn w:val="articleauthorua"/>
    <w:qFormat/>
    <w:rsid w:val="007E3AFC"/>
    <w:pPr>
      <w:spacing w:before="0" w:after="0"/>
    </w:pPr>
    <w:rPr>
      <w:sz w:val="20"/>
    </w:rPr>
  </w:style>
  <w:style w:type="paragraph" w:customStyle="1" w:styleId="articleabstractua">
    <w:name w:val="article_abstract_ua"/>
    <w:basedOn w:val="articleaffilationua"/>
    <w:qFormat/>
    <w:rsid w:val="004B310B"/>
    <w:pPr>
      <w:spacing w:after="200"/>
      <w:ind w:firstLine="284"/>
      <w:jc w:val="both"/>
    </w:pPr>
    <w:rPr>
      <w:b/>
      <w:sz w:val="18"/>
    </w:rPr>
  </w:style>
  <w:style w:type="paragraph" w:customStyle="1" w:styleId="articlekeywordsua">
    <w:name w:val="article_key words_ua"/>
    <w:basedOn w:val="articleabstractua"/>
    <w:qFormat/>
    <w:rsid w:val="004B310B"/>
    <w:pPr>
      <w:spacing w:after="120"/>
    </w:pPr>
    <w:rPr>
      <w:i/>
    </w:rPr>
  </w:style>
  <w:style w:type="paragraph" w:customStyle="1" w:styleId="articleheading1ua">
    <w:name w:val="article_heading1_ua"/>
    <w:basedOn w:val="1"/>
    <w:qFormat/>
    <w:rsid w:val="00AF40F9"/>
    <w:pPr>
      <w:numPr>
        <w:numId w:val="6"/>
      </w:numPr>
      <w:tabs>
        <w:tab w:val="left" w:pos="215"/>
      </w:tabs>
      <w:spacing w:before="160" w:after="80" w:line="240" w:lineRule="auto"/>
      <w:contextualSpacing/>
      <w:jc w:val="center"/>
      <w:outlineLvl w:val="1"/>
    </w:pPr>
    <w:rPr>
      <w:rFonts w:ascii="Times New Roman" w:hAnsi="Times New Roman"/>
      <w:smallCaps/>
      <w:color w:val="000000" w:themeColor="text1"/>
      <w:sz w:val="20"/>
    </w:rPr>
  </w:style>
  <w:style w:type="paragraph" w:customStyle="1" w:styleId="articletextua">
    <w:name w:val="article_text_ua"/>
    <w:basedOn w:val="a"/>
    <w:link w:val="articletextua0"/>
    <w:qFormat/>
    <w:rsid w:val="008E05C2"/>
    <w:pPr>
      <w:tabs>
        <w:tab w:val="left" w:pos="198"/>
      </w:tabs>
      <w:spacing w:after="120" w:line="228" w:lineRule="auto"/>
      <w:ind w:firstLine="284"/>
      <w:jc w:val="both"/>
    </w:pPr>
    <w:rPr>
      <w:rFonts w:ascii="Times New Roman" w:eastAsia="Calibri" w:hAnsi="Times New Roman" w:cs="Arial"/>
      <w:sz w:val="20"/>
      <w:szCs w:val="24"/>
    </w:rPr>
  </w:style>
  <w:style w:type="character" w:customStyle="1" w:styleId="10">
    <w:name w:val="Заголовок 1 Знак"/>
    <w:basedOn w:val="a0"/>
    <w:link w:val="1"/>
    <w:uiPriority w:val="9"/>
    <w:rsid w:val="004B310B"/>
    <w:rPr>
      <w:rFonts w:asciiTheme="majorHAnsi" w:eastAsiaTheme="majorEastAsia" w:hAnsiTheme="majorHAnsi" w:cstheme="majorBidi"/>
      <w:color w:val="2E74B5" w:themeColor="accent1" w:themeShade="BF"/>
      <w:sz w:val="32"/>
      <w:szCs w:val="32"/>
    </w:rPr>
  </w:style>
  <w:style w:type="paragraph" w:customStyle="1" w:styleId="articleheading2ua">
    <w:name w:val="article_heading2_ua"/>
    <w:basedOn w:val="articletextua"/>
    <w:qFormat/>
    <w:rsid w:val="000675B7"/>
    <w:pPr>
      <w:numPr>
        <w:ilvl w:val="1"/>
        <w:numId w:val="6"/>
      </w:numPr>
      <w:tabs>
        <w:tab w:val="clear" w:pos="142"/>
        <w:tab w:val="clear" w:pos="198"/>
        <w:tab w:val="left" w:pos="289"/>
      </w:tabs>
      <w:spacing w:before="120" w:after="60" w:line="240" w:lineRule="auto"/>
      <w:ind w:left="289"/>
      <w:jc w:val="left"/>
      <w:outlineLvl w:val="2"/>
    </w:pPr>
    <w:rPr>
      <w:i/>
    </w:rPr>
  </w:style>
  <w:style w:type="paragraph" w:customStyle="1" w:styleId="articlemarkua">
    <w:name w:val="article_mark_ua"/>
    <w:basedOn w:val="articletextua"/>
    <w:qFormat/>
    <w:rsid w:val="005B4E84"/>
    <w:pPr>
      <w:numPr>
        <w:numId w:val="9"/>
      </w:numPr>
      <w:ind w:left="568" w:hanging="284"/>
    </w:pPr>
  </w:style>
  <w:style w:type="character" w:customStyle="1" w:styleId="articletextua0">
    <w:name w:val="article_text_ua Знак"/>
    <w:basedOn w:val="a0"/>
    <w:link w:val="articletextua"/>
    <w:rsid w:val="008E05C2"/>
    <w:rPr>
      <w:rFonts w:ascii="Times New Roman" w:eastAsia="Calibri" w:hAnsi="Times New Roman" w:cs="Arial"/>
      <w:sz w:val="20"/>
      <w:szCs w:val="24"/>
      <w:lang w:val="en-US"/>
    </w:rPr>
  </w:style>
  <w:style w:type="paragraph" w:customStyle="1" w:styleId="articleequat">
    <w:name w:val="article_equat"/>
    <w:basedOn w:val="a"/>
    <w:qFormat/>
    <w:rsid w:val="008E05C2"/>
    <w:pPr>
      <w:tabs>
        <w:tab w:val="center" w:pos="4240"/>
        <w:tab w:val="right" w:pos="8500"/>
      </w:tabs>
      <w:autoSpaceDE w:val="0"/>
      <w:autoSpaceDN w:val="0"/>
      <w:adjustRightInd w:val="0"/>
      <w:spacing w:before="60" w:after="60" w:line="228" w:lineRule="auto"/>
      <w:contextualSpacing/>
      <w:jc w:val="center"/>
    </w:pPr>
    <w:rPr>
      <w:rFonts w:ascii="Times New Roman" w:eastAsia="Calibri" w:hAnsi="Times New Roman" w:cs="Arial"/>
      <w:sz w:val="20"/>
      <w:szCs w:val="24"/>
      <w:lang w:val="en-US" w:eastAsia="ru-RU"/>
    </w:rPr>
  </w:style>
  <w:style w:type="paragraph" w:customStyle="1" w:styleId="articleequatnum">
    <w:name w:val="article_equat_num"/>
    <w:basedOn w:val="a"/>
    <w:qFormat/>
    <w:rsid w:val="008E05C2"/>
    <w:pPr>
      <w:tabs>
        <w:tab w:val="center" w:pos="2268"/>
        <w:tab w:val="right" w:pos="4479"/>
      </w:tabs>
      <w:spacing w:before="60" w:after="60" w:line="228" w:lineRule="auto"/>
      <w:contextualSpacing/>
      <w:jc w:val="right"/>
    </w:pPr>
    <w:rPr>
      <w:rFonts w:ascii="Times New Roman" w:eastAsia="Calibri" w:hAnsi="Times New Roman" w:cs="Arial"/>
      <w:sz w:val="20"/>
      <w:szCs w:val="24"/>
      <w:lang w:val="en-US" w:eastAsia="ru-RU"/>
    </w:rPr>
  </w:style>
  <w:style w:type="paragraph" w:customStyle="1" w:styleId="articleequatnumbig">
    <w:name w:val="article_equat_num_big"/>
    <w:basedOn w:val="a"/>
    <w:qFormat/>
    <w:rsid w:val="008E05C2"/>
    <w:pPr>
      <w:tabs>
        <w:tab w:val="center" w:pos="4678"/>
        <w:tab w:val="right" w:pos="9299"/>
      </w:tabs>
      <w:spacing w:before="60" w:after="60" w:line="228" w:lineRule="auto"/>
      <w:contextualSpacing/>
      <w:jc w:val="right"/>
    </w:pPr>
    <w:rPr>
      <w:rFonts w:ascii="Times New Roman" w:eastAsia="Calibri" w:hAnsi="Times New Roman" w:cs="Arial"/>
      <w:sz w:val="20"/>
      <w:szCs w:val="24"/>
      <w:lang w:val="en-US" w:eastAsia="ru-RU"/>
    </w:rPr>
  </w:style>
  <w:style w:type="paragraph" w:customStyle="1" w:styleId="articleenumua">
    <w:name w:val="article_enum_ua"/>
    <w:basedOn w:val="articletextua"/>
    <w:qFormat/>
    <w:rsid w:val="004352CB"/>
    <w:pPr>
      <w:numPr>
        <w:numId w:val="10"/>
      </w:numPr>
      <w:tabs>
        <w:tab w:val="clear" w:pos="198"/>
        <w:tab w:val="left" w:pos="142"/>
      </w:tabs>
      <w:ind w:left="738" w:hanging="454"/>
    </w:pPr>
  </w:style>
  <w:style w:type="table" w:styleId="a6">
    <w:name w:val="Table Grid"/>
    <w:basedOn w:val="a1"/>
    <w:uiPriority w:val="39"/>
    <w:rsid w:val="005B1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ableheaderua">
    <w:name w:val="article_table_header_ua"/>
    <w:basedOn w:val="a"/>
    <w:qFormat/>
    <w:rsid w:val="008E05C2"/>
    <w:pPr>
      <w:tabs>
        <w:tab w:val="left" w:pos="1077"/>
      </w:tabs>
      <w:spacing w:before="240" w:after="120" w:line="216" w:lineRule="auto"/>
      <w:contextualSpacing/>
      <w:jc w:val="center"/>
    </w:pPr>
    <w:rPr>
      <w:rFonts w:ascii="Times New Roman" w:eastAsia="Calibri" w:hAnsi="Times New Roman" w:cs="Arial"/>
      <w:bCs/>
      <w:smallCaps/>
      <w:sz w:val="16"/>
      <w:szCs w:val="20"/>
    </w:rPr>
  </w:style>
  <w:style w:type="paragraph" w:customStyle="1" w:styleId="articletablcolheadua">
    <w:name w:val="article_tabl_col_head_ua"/>
    <w:basedOn w:val="articletextua"/>
    <w:qFormat/>
    <w:rsid w:val="003E743F"/>
    <w:pPr>
      <w:spacing w:after="0" w:line="240" w:lineRule="auto"/>
      <w:ind w:firstLine="0"/>
      <w:jc w:val="center"/>
    </w:pPr>
    <w:rPr>
      <w:b/>
      <w:sz w:val="16"/>
    </w:rPr>
  </w:style>
  <w:style w:type="paragraph" w:customStyle="1" w:styleId="articletablcolsubheadua">
    <w:name w:val="article_tabl_col_subhead_ua"/>
    <w:basedOn w:val="articletablcolheadua"/>
    <w:qFormat/>
    <w:rsid w:val="003E743F"/>
    <w:rPr>
      <w:i/>
      <w:sz w:val="15"/>
    </w:rPr>
  </w:style>
  <w:style w:type="paragraph" w:customStyle="1" w:styleId="articletablcopyua">
    <w:name w:val="article_tabl_copy_ua"/>
    <w:basedOn w:val="articletextua"/>
    <w:qFormat/>
    <w:rsid w:val="003E743F"/>
    <w:pPr>
      <w:spacing w:after="0" w:line="240" w:lineRule="auto"/>
      <w:ind w:firstLine="0"/>
    </w:pPr>
    <w:rPr>
      <w:sz w:val="16"/>
    </w:rPr>
  </w:style>
  <w:style w:type="paragraph" w:customStyle="1" w:styleId="articletablfootnoteen">
    <w:name w:val="article_tabl_footnote_en"/>
    <w:basedOn w:val="articletablfootnoteru"/>
    <w:qFormat/>
    <w:rsid w:val="00A71224"/>
    <w:rPr>
      <w:lang w:val="en-US"/>
    </w:rPr>
  </w:style>
  <w:style w:type="paragraph" w:customStyle="1" w:styleId="articlefigua">
    <w:name w:val="article_fig_ua"/>
    <w:basedOn w:val="a5"/>
    <w:qFormat/>
    <w:rsid w:val="00BD677C"/>
    <w:pPr>
      <w:tabs>
        <w:tab w:val="left" w:pos="533"/>
      </w:tabs>
      <w:spacing w:before="80"/>
      <w:jc w:val="both"/>
    </w:pPr>
    <w:rPr>
      <w:rFonts w:ascii="Times New Roman" w:hAnsi="Times New Roman"/>
      <w:i w:val="0"/>
      <w:color w:val="auto"/>
      <w:sz w:val="16"/>
    </w:rPr>
  </w:style>
  <w:style w:type="paragraph" w:customStyle="1" w:styleId="articlestuctureua">
    <w:name w:val="article_stucture_ua"/>
    <w:basedOn w:val="articletextua"/>
    <w:qFormat/>
    <w:rsid w:val="00D95345"/>
    <w:pPr>
      <w:spacing w:before="160" w:after="80" w:line="240" w:lineRule="auto"/>
      <w:ind w:firstLine="0"/>
      <w:contextualSpacing/>
      <w:jc w:val="center"/>
      <w:outlineLvl w:val="4"/>
    </w:pPr>
    <w:rPr>
      <w:smallCaps/>
    </w:rPr>
  </w:style>
  <w:style w:type="paragraph" w:customStyle="1" w:styleId="articlereferences">
    <w:name w:val="article_references"/>
    <w:basedOn w:val="articletextua"/>
    <w:qFormat/>
    <w:rsid w:val="00A30F1E"/>
    <w:pPr>
      <w:tabs>
        <w:tab w:val="clear" w:pos="198"/>
        <w:tab w:val="left" w:pos="357"/>
      </w:tabs>
      <w:spacing w:after="50" w:line="180" w:lineRule="exact"/>
      <w:ind w:firstLine="0"/>
    </w:pPr>
    <w:rPr>
      <w:sz w:val="16"/>
      <w:lang w:val="en-US"/>
    </w:rPr>
  </w:style>
  <w:style w:type="character" w:styleId="a7">
    <w:name w:val="Hyperlink"/>
    <w:basedOn w:val="a0"/>
    <w:uiPriority w:val="99"/>
    <w:unhideWhenUsed/>
    <w:rsid w:val="00540A69"/>
    <w:rPr>
      <w:color w:val="0563C1" w:themeColor="hyperlink"/>
      <w:u w:val="single"/>
    </w:rPr>
  </w:style>
  <w:style w:type="paragraph" w:customStyle="1" w:styleId="articletextcontua">
    <w:name w:val="article_text_cont_ua"/>
    <w:basedOn w:val="articletextua"/>
    <w:qFormat/>
    <w:rsid w:val="00040E65"/>
    <w:pPr>
      <w:ind w:firstLine="0"/>
    </w:pPr>
  </w:style>
  <w:style w:type="paragraph" w:customStyle="1" w:styleId="articletextcontru">
    <w:name w:val="article_text_cont_ru"/>
    <w:basedOn w:val="articletextcontua"/>
    <w:qFormat/>
    <w:rsid w:val="00FC6A92"/>
    <w:rPr>
      <w:lang w:val="ru-RU"/>
    </w:rPr>
  </w:style>
  <w:style w:type="paragraph" w:customStyle="1" w:styleId="articletitleru">
    <w:name w:val="article_title_ru"/>
    <w:basedOn w:val="articletitleua"/>
    <w:qFormat/>
    <w:rsid w:val="00FC6A92"/>
    <w:rPr>
      <w:lang w:val="ru-RU"/>
    </w:rPr>
  </w:style>
  <w:style w:type="paragraph" w:customStyle="1" w:styleId="articlesubtitleru">
    <w:name w:val="article_subtitle_ru"/>
    <w:basedOn w:val="articlesubtitleua"/>
    <w:qFormat/>
    <w:rsid w:val="00AB006B"/>
    <w:rPr>
      <w:lang w:val="ru-RU"/>
    </w:rPr>
  </w:style>
  <w:style w:type="paragraph" w:customStyle="1" w:styleId="articleauthorru">
    <w:name w:val="article_author_ru"/>
    <w:basedOn w:val="articleauthorua"/>
    <w:qFormat/>
    <w:rsid w:val="00FC6A92"/>
    <w:rPr>
      <w:lang w:val="ru-RU"/>
    </w:rPr>
  </w:style>
  <w:style w:type="paragraph" w:customStyle="1" w:styleId="articleaffilationru">
    <w:name w:val="article_affilation_ru"/>
    <w:basedOn w:val="articleaffilationua"/>
    <w:qFormat/>
    <w:rsid w:val="00FC6A92"/>
    <w:rPr>
      <w:lang w:val="ru-RU"/>
    </w:rPr>
  </w:style>
  <w:style w:type="paragraph" w:customStyle="1" w:styleId="articleabstractru">
    <w:name w:val="article_abstract_ru"/>
    <w:basedOn w:val="articleabstractua"/>
    <w:qFormat/>
    <w:rsid w:val="00A40F5D"/>
    <w:rPr>
      <w:lang w:val="ru-RU"/>
    </w:rPr>
  </w:style>
  <w:style w:type="paragraph" w:customStyle="1" w:styleId="articlekeywordsru">
    <w:name w:val="article_key words_ru"/>
    <w:basedOn w:val="articlekeywordsua"/>
    <w:qFormat/>
    <w:rsid w:val="00A40F5D"/>
    <w:rPr>
      <w:lang w:val="ru-RU"/>
    </w:rPr>
  </w:style>
  <w:style w:type="paragraph" w:customStyle="1" w:styleId="articletextconten">
    <w:name w:val="article_text_cont_en"/>
    <w:basedOn w:val="articletextcontru"/>
    <w:qFormat/>
    <w:rsid w:val="00C46215"/>
    <w:rPr>
      <w:lang w:val="en-US"/>
    </w:rPr>
  </w:style>
  <w:style w:type="paragraph" w:customStyle="1" w:styleId="articletitleen">
    <w:name w:val="article_title_en"/>
    <w:basedOn w:val="articletitleru"/>
    <w:qFormat/>
    <w:rsid w:val="00C46215"/>
    <w:rPr>
      <w:lang w:val="en-US"/>
    </w:rPr>
  </w:style>
  <w:style w:type="paragraph" w:customStyle="1" w:styleId="articleauthoren">
    <w:name w:val="article_author_en"/>
    <w:basedOn w:val="articleauthorru"/>
    <w:qFormat/>
    <w:rsid w:val="00AE56C3"/>
    <w:rPr>
      <w:lang w:val="en-US"/>
    </w:rPr>
  </w:style>
  <w:style w:type="paragraph" w:customStyle="1" w:styleId="articleaffilationen">
    <w:name w:val="article_affilation_en"/>
    <w:basedOn w:val="articleaffilationru"/>
    <w:qFormat/>
    <w:rsid w:val="00AE56C3"/>
    <w:rPr>
      <w:lang w:val="en-US"/>
    </w:rPr>
  </w:style>
  <w:style w:type="paragraph" w:customStyle="1" w:styleId="articleabstracten">
    <w:name w:val="article_abstract_en"/>
    <w:basedOn w:val="articleabstractru"/>
    <w:qFormat/>
    <w:rsid w:val="00AE56C3"/>
    <w:rPr>
      <w:lang w:val="en-US"/>
    </w:rPr>
  </w:style>
  <w:style w:type="paragraph" w:customStyle="1" w:styleId="articlekeywordsen">
    <w:name w:val="article_key words_en"/>
    <w:basedOn w:val="articlekeywordsru"/>
    <w:qFormat/>
    <w:rsid w:val="00AE56C3"/>
    <w:rPr>
      <w:lang w:val="en-US"/>
    </w:rPr>
  </w:style>
  <w:style w:type="paragraph" w:customStyle="1" w:styleId="articleheading1ru">
    <w:name w:val="article_heading1_ru"/>
    <w:basedOn w:val="articleheading1ua"/>
    <w:qFormat/>
    <w:rsid w:val="00A75D35"/>
    <w:rPr>
      <w:i/>
      <w:lang w:val="ru-RU"/>
    </w:rPr>
  </w:style>
  <w:style w:type="paragraph" w:customStyle="1" w:styleId="articletextru">
    <w:name w:val="article_text_ru"/>
    <w:basedOn w:val="articletextua"/>
    <w:qFormat/>
    <w:rsid w:val="00A75D35"/>
    <w:rPr>
      <w:lang w:val="ru-RU"/>
    </w:rPr>
  </w:style>
  <w:style w:type="paragraph" w:customStyle="1" w:styleId="articleheading2ru">
    <w:name w:val="article_heading2_ru"/>
    <w:basedOn w:val="articleheading2ua"/>
    <w:qFormat/>
    <w:rsid w:val="00A75D35"/>
    <w:rPr>
      <w:lang w:val="ru-RU"/>
    </w:rPr>
  </w:style>
  <w:style w:type="paragraph" w:customStyle="1" w:styleId="articlemarkru">
    <w:name w:val="article_mark_ru"/>
    <w:basedOn w:val="articlemarkua"/>
    <w:qFormat/>
    <w:rsid w:val="00FA7B42"/>
    <w:rPr>
      <w:lang w:val="ru-RU"/>
    </w:rPr>
  </w:style>
  <w:style w:type="paragraph" w:customStyle="1" w:styleId="articleenumru">
    <w:name w:val="article_enum_ru"/>
    <w:basedOn w:val="articleenumua"/>
    <w:qFormat/>
    <w:rsid w:val="008F056D"/>
    <w:rPr>
      <w:lang w:val="ru-RU"/>
    </w:rPr>
  </w:style>
  <w:style w:type="paragraph" w:customStyle="1" w:styleId="articletableheaderru">
    <w:name w:val="article_table_header_ru"/>
    <w:basedOn w:val="articletableheaderua"/>
    <w:qFormat/>
    <w:rsid w:val="00895C9A"/>
    <w:rPr>
      <w:lang w:val="ru-RU"/>
    </w:rPr>
  </w:style>
  <w:style w:type="paragraph" w:customStyle="1" w:styleId="articletablcolsubheadru">
    <w:name w:val="article_tabl_col_subhead_ru"/>
    <w:basedOn w:val="articletablcolsubheadua"/>
    <w:qFormat/>
    <w:rsid w:val="0056498B"/>
    <w:rPr>
      <w:lang w:val="ru-RU"/>
    </w:rPr>
  </w:style>
  <w:style w:type="paragraph" w:customStyle="1" w:styleId="articletablcopyru">
    <w:name w:val="article_tabl_copy_ru"/>
    <w:basedOn w:val="articletablcopyua"/>
    <w:qFormat/>
    <w:rsid w:val="00053DB0"/>
    <w:rPr>
      <w:lang w:val="ru-RU"/>
    </w:rPr>
  </w:style>
  <w:style w:type="paragraph" w:customStyle="1" w:styleId="articlestuctureru">
    <w:name w:val="article_stucture_ru"/>
    <w:basedOn w:val="articlestuctureua"/>
    <w:qFormat/>
    <w:rsid w:val="00C84037"/>
    <w:rPr>
      <w:lang w:val="ru-RU"/>
    </w:rPr>
  </w:style>
  <w:style w:type="paragraph" w:customStyle="1" w:styleId="articleheading1en">
    <w:name w:val="article_heading1_en"/>
    <w:basedOn w:val="articleheading1ru"/>
    <w:qFormat/>
    <w:rsid w:val="002461D5"/>
    <w:rPr>
      <w:lang w:val="en-US"/>
    </w:rPr>
  </w:style>
  <w:style w:type="paragraph" w:customStyle="1" w:styleId="articletexten">
    <w:name w:val="article_text_en"/>
    <w:basedOn w:val="articletextru"/>
    <w:qFormat/>
    <w:rsid w:val="002461D5"/>
    <w:rPr>
      <w:lang w:val="en-US"/>
    </w:rPr>
  </w:style>
  <w:style w:type="paragraph" w:customStyle="1" w:styleId="articleheading2en">
    <w:name w:val="article_heading2_en"/>
    <w:basedOn w:val="articleheading2ru"/>
    <w:qFormat/>
    <w:rsid w:val="002461D5"/>
    <w:rPr>
      <w:lang w:val="en-US"/>
    </w:rPr>
  </w:style>
  <w:style w:type="paragraph" w:customStyle="1" w:styleId="articlemarken">
    <w:name w:val="article_mark_en"/>
    <w:basedOn w:val="articlemarkru"/>
    <w:qFormat/>
    <w:rsid w:val="002461D5"/>
    <w:rPr>
      <w:lang w:val="en-US"/>
    </w:rPr>
  </w:style>
  <w:style w:type="paragraph" w:customStyle="1" w:styleId="articleenumen">
    <w:name w:val="article_enum_en"/>
    <w:basedOn w:val="articleenumru"/>
    <w:qFormat/>
    <w:rsid w:val="002B5A38"/>
    <w:rPr>
      <w:lang w:val="en-US"/>
    </w:rPr>
  </w:style>
  <w:style w:type="paragraph" w:customStyle="1" w:styleId="articletableheaderen">
    <w:name w:val="article_table_header_en"/>
    <w:basedOn w:val="articletableheaderru"/>
    <w:qFormat/>
    <w:rsid w:val="002B5A38"/>
    <w:rPr>
      <w:lang w:val="en-US"/>
    </w:rPr>
  </w:style>
  <w:style w:type="paragraph" w:customStyle="1" w:styleId="articlefigen">
    <w:name w:val="article_fig_en"/>
    <w:basedOn w:val="articlefigua"/>
    <w:qFormat/>
    <w:rsid w:val="00F50F90"/>
    <w:rPr>
      <w:lang w:val="en-US"/>
    </w:rPr>
  </w:style>
  <w:style w:type="paragraph" w:customStyle="1" w:styleId="articletablcolheaden">
    <w:name w:val="article_tabl_col_head_en"/>
    <w:basedOn w:val="articletablcolheadua"/>
    <w:qFormat/>
    <w:rsid w:val="00F50F90"/>
    <w:rPr>
      <w:lang w:val="en-US"/>
    </w:rPr>
  </w:style>
  <w:style w:type="paragraph" w:customStyle="1" w:styleId="articletablcolsubheaden">
    <w:name w:val="article_tabl_col_subhead_en"/>
    <w:basedOn w:val="articletablcolsubheadru"/>
    <w:qFormat/>
    <w:rsid w:val="00F50F90"/>
    <w:rPr>
      <w:lang w:val="en-US"/>
    </w:rPr>
  </w:style>
  <w:style w:type="paragraph" w:customStyle="1" w:styleId="articletablcopyen">
    <w:name w:val="article_tabl_copy_en"/>
    <w:basedOn w:val="articletablcopyru"/>
    <w:qFormat/>
    <w:rsid w:val="00F50F90"/>
    <w:rPr>
      <w:lang w:val="en-US"/>
    </w:rPr>
  </w:style>
  <w:style w:type="paragraph" w:customStyle="1" w:styleId="articletablfootnoteua">
    <w:name w:val="article_tabl_footnote_ua"/>
    <w:basedOn w:val="articletextua"/>
    <w:qFormat/>
    <w:rsid w:val="00A71224"/>
    <w:pPr>
      <w:tabs>
        <w:tab w:val="clear" w:pos="198"/>
        <w:tab w:val="left" w:pos="28"/>
      </w:tabs>
      <w:spacing w:before="60" w:after="30" w:line="240" w:lineRule="auto"/>
      <w:ind w:left="357" w:hanging="357"/>
      <w:contextualSpacing/>
      <w:jc w:val="right"/>
    </w:pPr>
    <w:rPr>
      <w:sz w:val="12"/>
      <w:lang w:val="en-US"/>
    </w:rPr>
  </w:style>
  <w:style w:type="paragraph" w:customStyle="1" w:styleId="articletablfootnoteru">
    <w:name w:val="article_tabl_footnote_ru"/>
    <w:basedOn w:val="articletablfootnoteua"/>
    <w:qFormat/>
    <w:rsid w:val="00A71224"/>
    <w:rPr>
      <w:szCs w:val="12"/>
      <w:lang w:val="ru-RU"/>
    </w:rPr>
  </w:style>
  <w:style w:type="paragraph" w:customStyle="1" w:styleId="articlesubtitleen">
    <w:name w:val="article_subtitle_en"/>
    <w:basedOn w:val="articlesubtitleru"/>
    <w:qFormat/>
    <w:rsid w:val="00AB006B"/>
    <w:rPr>
      <w:lang w:val="en-US"/>
    </w:rPr>
  </w:style>
  <w:style w:type="paragraph" w:customStyle="1" w:styleId="articlestuctureen">
    <w:name w:val="article_stucture_en"/>
    <w:basedOn w:val="articlestuctureru"/>
    <w:qFormat/>
    <w:rsid w:val="00D74BA3"/>
    <w:rPr>
      <w:lang w:val="en-US"/>
    </w:rPr>
  </w:style>
  <w:style w:type="paragraph" w:customStyle="1" w:styleId="articletablcolheadru">
    <w:name w:val="article_tabl_col_head_ru"/>
    <w:basedOn w:val="articletablcolheadua"/>
    <w:qFormat/>
    <w:rsid w:val="00153772"/>
    <w:rPr>
      <w:lang w:val="ru-RU"/>
    </w:rPr>
  </w:style>
  <w:style w:type="paragraph" w:customStyle="1" w:styleId="articlefigru">
    <w:name w:val="article_fig_ru"/>
    <w:basedOn w:val="articlefigua"/>
    <w:qFormat/>
    <w:rsid w:val="00153772"/>
    <w:rPr>
      <w:noProo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298">
      <w:bodyDiv w:val="1"/>
      <w:marLeft w:val="0"/>
      <w:marRight w:val="0"/>
      <w:marTop w:val="0"/>
      <w:marBottom w:val="0"/>
      <w:divBdr>
        <w:top w:val="none" w:sz="0" w:space="0" w:color="auto"/>
        <w:left w:val="none" w:sz="0" w:space="0" w:color="auto"/>
        <w:bottom w:val="none" w:sz="0" w:space="0" w:color="auto"/>
        <w:right w:val="none" w:sz="0" w:space="0" w:color="auto"/>
      </w:divBdr>
    </w:div>
    <w:div w:id="137497831">
      <w:bodyDiv w:val="1"/>
      <w:marLeft w:val="0"/>
      <w:marRight w:val="0"/>
      <w:marTop w:val="0"/>
      <w:marBottom w:val="0"/>
      <w:divBdr>
        <w:top w:val="none" w:sz="0" w:space="0" w:color="auto"/>
        <w:left w:val="none" w:sz="0" w:space="0" w:color="auto"/>
        <w:bottom w:val="none" w:sz="0" w:space="0" w:color="auto"/>
        <w:right w:val="none" w:sz="0" w:space="0" w:color="auto"/>
      </w:divBdr>
    </w:div>
    <w:div w:id="569267913">
      <w:bodyDiv w:val="1"/>
      <w:marLeft w:val="0"/>
      <w:marRight w:val="0"/>
      <w:marTop w:val="0"/>
      <w:marBottom w:val="0"/>
      <w:divBdr>
        <w:top w:val="none" w:sz="0" w:space="0" w:color="auto"/>
        <w:left w:val="none" w:sz="0" w:space="0" w:color="auto"/>
        <w:bottom w:val="none" w:sz="0" w:space="0" w:color="auto"/>
        <w:right w:val="none" w:sz="0" w:space="0" w:color="auto"/>
      </w:divBdr>
    </w:div>
    <w:div w:id="603851314">
      <w:bodyDiv w:val="1"/>
      <w:marLeft w:val="0"/>
      <w:marRight w:val="0"/>
      <w:marTop w:val="0"/>
      <w:marBottom w:val="0"/>
      <w:divBdr>
        <w:top w:val="none" w:sz="0" w:space="0" w:color="auto"/>
        <w:left w:val="none" w:sz="0" w:space="0" w:color="auto"/>
        <w:bottom w:val="none" w:sz="0" w:space="0" w:color="auto"/>
        <w:right w:val="none" w:sz="0" w:space="0" w:color="auto"/>
      </w:divBdr>
    </w:div>
    <w:div w:id="912355129">
      <w:bodyDiv w:val="1"/>
      <w:marLeft w:val="0"/>
      <w:marRight w:val="0"/>
      <w:marTop w:val="0"/>
      <w:marBottom w:val="0"/>
      <w:divBdr>
        <w:top w:val="none" w:sz="0" w:space="0" w:color="auto"/>
        <w:left w:val="none" w:sz="0" w:space="0" w:color="auto"/>
        <w:bottom w:val="none" w:sz="0" w:space="0" w:color="auto"/>
        <w:right w:val="none" w:sz="0" w:space="0" w:color="auto"/>
      </w:divBdr>
    </w:div>
    <w:div w:id="945966730">
      <w:bodyDiv w:val="1"/>
      <w:marLeft w:val="0"/>
      <w:marRight w:val="0"/>
      <w:marTop w:val="0"/>
      <w:marBottom w:val="0"/>
      <w:divBdr>
        <w:top w:val="none" w:sz="0" w:space="0" w:color="auto"/>
        <w:left w:val="none" w:sz="0" w:space="0" w:color="auto"/>
        <w:bottom w:val="none" w:sz="0" w:space="0" w:color="auto"/>
        <w:right w:val="none" w:sz="0" w:space="0" w:color="auto"/>
      </w:divBdr>
    </w:div>
    <w:div w:id="949699052">
      <w:bodyDiv w:val="1"/>
      <w:marLeft w:val="0"/>
      <w:marRight w:val="0"/>
      <w:marTop w:val="0"/>
      <w:marBottom w:val="0"/>
      <w:divBdr>
        <w:top w:val="none" w:sz="0" w:space="0" w:color="auto"/>
        <w:left w:val="none" w:sz="0" w:space="0" w:color="auto"/>
        <w:bottom w:val="none" w:sz="0" w:space="0" w:color="auto"/>
        <w:right w:val="none" w:sz="0" w:space="0" w:color="auto"/>
      </w:divBdr>
    </w:div>
    <w:div w:id="972298264">
      <w:bodyDiv w:val="1"/>
      <w:marLeft w:val="0"/>
      <w:marRight w:val="0"/>
      <w:marTop w:val="0"/>
      <w:marBottom w:val="0"/>
      <w:divBdr>
        <w:top w:val="none" w:sz="0" w:space="0" w:color="auto"/>
        <w:left w:val="none" w:sz="0" w:space="0" w:color="auto"/>
        <w:bottom w:val="none" w:sz="0" w:space="0" w:color="auto"/>
        <w:right w:val="none" w:sz="0" w:space="0" w:color="auto"/>
      </w:divBdr>
    </w:div>
    <w:div w:id="1289238883">
      <w:bodyDiv w:val="1"/>
      <w:marLeft w:val="0"/>
      <w:marRight w:val="0"/>
      <w:marTop w:val="0"/>
      <w:marBottom w:val="0"/>
      <w:divBdr>
        <w:top w:val="none" w:sz="0" w:space="0" w:color="auto"/>
        <w:left w:val="none" w:sz="0" w:space="0" w:color="auto"/>
        <w:bottom w:val="none" w:sz="0" w:space="0" w:color="auto"/>
        <w:right w:val="none" w:sz="0" w:space="0" w:color="auto"/>
      </w:divBdr>
    </w:div>
    <w:div w:id="1345672730">
      <w:bodyDiv w:val="1"/>
      <w:marLeft w:val="0"/>
      <w:marRight w:val="0"/>
      <w:marTop w:val="0"/>
      <w:marBottom w:val="0"/>
      <w:divBdr>
        <w:top w:val="none" w:sz="0" w:space="0" w:color="auto"/>
        <w:left w:val="none" w:sz="0" w:space="0" w:color="auto"/>
        <w:bottom w:val="none" w:sz="0" w:space="0" w:color="auto"/>
        <w:right w:val="none" w:sz="0" w:space="0" w:color="auto"/>
      </w:divBdr>
    </w:div>
    <w:div w:id="1431702429">
      <w:bodyDiv w:val="1"/>
      <w:marLeft w:val="0"/>
      <w:marRight w:val="0"/>
      <w:marTop w:val="0"/>
      <w:marBottom w:val="0"/>
      <w:divBdr>
        <w:top w:val="none" w:sz="0" w:space="0" w:color="auto"/>
        <w:left w:val="none" w:sz="0" w:space="0" w:color="auto"/>
        <w:bottom w:val="none" w:sz="0" w:space="0" w:color="auto"/>
        <w:right w:val="none" w:sz="0" w:space="0" w:color="auto"/>
      </w:divBdr>
    </w:div>
    <w:div w:id="1503934772">
      <w:bodyDiv w:val="1"/>
      <w:marLeft w:val="0"/>
      <w:marRight w:val="0"/>
      <w:marTop w:val="0"/>
      <w:marBottom w:val="0"/>
      <w:divBdr>
        <w:top w:val="none" w:sz="0" w:space="0" w:color="auto"/>
        <w:left w:val="none" w:sz="0" w:space="0" w:color="auto"/>
        <w:bottom w:val="none" w:sz="0" w:space="0" w:color="auto"/>
        <w:right w:val="none" w:sz="0" w:space="0" w:color="auto"/>
      </w:divBdr>
    </w:div>
    <w:div w:id="1524981319">
      <w:bodyDiv w:val="1"/>
      <w:marLeft w:val="0"/>
      <w:marRight w:val="0"/>
      <w:marTop w:val="0"/>
      <w:marBottom w:val="0"/>
      <w:divBdr>
        <w:top w:val="none" w:sz="0" w:space="0" w:color="auto"/>
        <w:left w:val="none" w:sz="0" w:space="0" w:color="auto"/>
        <w:bottom w:val="none" w:sz="0" w:space="0" w:color="auto"/>
        <w:right w:val="none" w:sz="0" w:space="0" w:color="auto"/>
      </w:divBdr>
    </w:div>
    <w:div w:id="1629429828">
      <w:bodyDiv w:val="1"/>
      <w:marLeft w:val="0"/>
      <w:marRight w:val="0"/>
      <w:marTop w:val="0"/>
      <w:marBottom w:val="0"/>
      <w:divBdr>
        <w:top w:val="none" w:sz="0" w:space="0" w:color="auto"/>
        <w:left w:val="none" w:sz="0" w:space="0" w:color="auto"/>
        <w:bottom w:val="none" w:sz="0" w:space="0" w:color="auto"/>
        <w:right w:val="none" w:sz="0" w:space="0" w:color="auto"/>
      </w:divBdr>
    </w:div>
    <w:div w:id="1711880938">
      <w:bodyDiv w:val="1"/>
      <w:marLeft w:val="0"/>
      <w:marRight w:val="0"/>
      <w:marTop w:val="0"/>
      <w:marBottom w:val="0"/>
      <w:divBdr>
        <w:top w:val="none" w:sz="0" w:space="0" w:color="auto"/>
        <w:left w:val="none" w:sz="0" w:space="0" w:color="auto"/>
        <w:bottom w:val="none" w:sz="0" w:space="0" w:color="auto"/>
        <w:right w:val="none" w:sz="0" w:space="0" w:color="auto"/>
      </w:divBdr>
    </w:div>
    <w:div w:id="20730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3103/S0735272713070054"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Bel10</b:Tag>
    <b:SourceType>JournalArticle</b:SourceType>
    <b:Guid>{39E8E583-61DD-41C0-97B7-953BBB6E870B}</b:Guid>
    <b:Title>Optimizatsiya preobrazovaniya energii v mnogoluchevoy avtofaznoy lampe beguschey volnyi [Optimization of energy transformation in the multi-ray auto-phase traveling-wave tube]</b:Title>
    <b:Year>2010</b:Year>
    <b:LCID>ru-RU</b:LCID>
    <b:Author>
      <b:Author>
        <b:Corporate>Beliavskiy, Ye. D.; Saurova, T. A.</b:Corporate>
      </b:Author>
    </b:Author>
    <b:JournalName>Tekhnika i Pribory SVCh</b:JournalName>
    <b:Pages>3-7</b:Pages>
    <b:Issue>1</b:Issue>
    <b:RefOrder>2</b:RefOrder>
  </b:Source>
  <b:Source>
    <b:Tag>Sau13</b:Tag>
    <b:SourceType>JournalArticle</b:SourceType>
    <b:Guid>{E243C80C-CEAB-4085-B617-28D691F226D7}</b:Guid>
    <b:LCID>en-US</b:LCID>
    <b:Author>
      <b:Author>
        <b:NameList>
          <b:Person>
            <b:Last>Saurova</b:Last>
            <b:First>T.</b:First>
            <b:Middle>A.</b:Middle>
          </b:Person>
        </b:NameList>
      </b:Author>
    </b:Author>
    <b:Title>Research of characteristics of self-phasing multi-beam traveling-wave tube with variable phase velocity</b:Title>
    <b:JournalName>Radioelectronics and Communications Systems</b:JournalName>
    <b:Year>2013</b:Year>
    <b:Pages>365-369</b:Pages>
    <b:Volume>7</b:Volume>
    <b:Issue>56</b:Issue>
    <b:DOI>10.3103/S0735272713070054</b:DOI>
    <b:RefOrder>3</b:RefOrder>
  </b:Source>
  <b:Source>
    <b:Tag>Sau16</b:Tag>
    <b:SourceType>ConferenceProceedings</b:SourceType>
    <b:Guid>{B04C9566-885E-4161-BC5D-B51B7122C8DF}</b:Guid>
    <b:Title>Metodika rascheta osnovnyih harakteristik avtofaznoy mnogoluchevoy LBV s peremennoy fazovoy skorostyu [Methods of calculating the basic characteristics of self-phasing multi-beam TWT with variable phase velocity]</b:Title>
    <b:Year>2016</b:Year>
    <b:City>Kyiv</b:City>
    <b:Publisher>National Technical University of Ukraine “Kyiv Polytechnic Institute"</b:Publisher>
    <b:LCID>ru-RU</b:LCID>
    <b:Author>
      <b:Author>
        <b:NameList>
          <b:Person>
            <b:Last>Saurova</b:Last>
            <b:First>T.</b:First>
            <b:Middle>A.</b:Middle>
          </b:Person>
        </b:NameList>
      </b:Author>
    </b:Author>
    <b:Pages>283–285</b:Pages>
    <b:ConferenceName>V-i Vseukrainskaia naukovo-praktychnoi konferentsiia studentiv, aspirantiv ta molodykh vchenykh</b:ConferenceName>
    <b:RefOrder>1</b:RefOrder>
  </b:Source>
</b:Sources>
</file>

<file path=customXml/itemProps1.xml><?xml version="1.0" encoding="utf-8"?>
<ds:datastoreItem xmlns:ds="http://schemas.openxmlformats.org/officeDocument/2006/customXml" ds:itemID="{BDA8ADFE-72B4-47B8-AC70-6819167C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2218</Words>
  <Characters>14575</Characters>
  <Application>Microsoft Office Word</Application>
  <DocSecurity>0</DocSecurity>
  <Lines>441</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Oleksii Bogdanov</dc:creator>
  <cp:keywords/>
  <dc:description/>
  <cp:lastModifiedBy>Oleksii Bogdanov</cp:lastModifiedBy>
  <cp:revision>12</cp:revision>
  <dcterms:created xsi:type="dcterms:W3CDTF">2017-07-07T09:37:00Z</dcterms:created>
  <dcterms:modified xsi:type="dcterms:W3CDTF">2017-07-07T11:29:00Z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(#E1)</vt:lpwstr>
  </property>
  <property fmtid="{D5CDD505-2E9C-101B-9397-08002B2CF9AE}" pid="4" name="MTWinEqns">
    <vt:bool>true</vt:bool>
  </property>
</Properties>
</file>